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19A5A" w14:textId="77777777" w:rsidR="001B2D15" w:rsidRDefault="001B2D15" w:rsidP="001B2D15">
      <w:pPr>
        <w:spacing w:before="93"/>
        <w:ind w:left="231"/>
        <w:rPr>
          <w:b/>
        </w:rPr>
      </w:pPr>
      <w:r>
        <w:rPr>
          <w:b/>
        </w:rPr>
        <w:t>B</w:t>
      </w:r>
      <w:r>
        <w:rPr>
          <w:b/>
          <w:sz w:val="18"/>
        </w:rPr>
        <w:t xml:space="preserve">IJLAGE </w:t>
      </w:r>
      <w:r>
        <w:rPr>
          <w:b/>
        </w:rPr>
        <w:t xml:space="preserve">6: </w:t>
      </w:r>
      <w:r>
        <w:rPr>
          <w:b/>
          <w:sz w:val="28"/>
        </w:rPr>
        <w:t>P</w:t>
      </w:r>
      <w:r>
        <w:rPr>
          <w:b/>
        </w:rPr>
        <w:t xml:space="preserve">ROGRAMMA VAN </w:t>
      </w:r>
      <w:r>
        <w:rPr>
          <w:b/>
          <w:sz w:val="28"/>
        </w:rPr>
        <w:t>E</w:t>
      </w:r>
      <w:r>
        <w:rPr>
          <w:b/>
        </w:rPr>
        <w:t>ISEN DIENSTVOERTUIGEN</w:t>
      </w:r>
    </w:p>
    <w:p w14:paraId="570B2325" w14:textId="77777777" w:rsidR="001B2D15" w:rsidRDefault="001B2D15" w:rsidP="001B2D15">
      <w:pPr>
        <w:pStyle w:val="Plattetekst"/>
        <w:rPr>
          <w:b/>
          <w:sz w:val="20"/>
        </w:rPr>
      </w:pPr>
    </w:p>
    <w:p w14:paraId="615021F9" w14:textId="77777777" w:rsidR="001B2D15" w:rsidRDefault="001B2D15" w:rsidP="001B2D15">
      <w:pPr>
        <w:pStyle w:val="Plattetekst"/>
        <w:spacing w:before="3"/>
        <w:rPr>
          <w:b/>
          <w:sz w:val="23"/>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213B5919" w14:textId="77777777" w:rsidTr="00B922AD">
        <w:trPr>
          <w:trHeight w:val="256"/>
        </w:trPr>
        <w:tc>
          <w:tcPr>
            <w:tcW w:w="9470" w:type="dxa"/>
            <w:gridSpan w:val="3"/>
            <w:shd w:val="clear" w:color="auto" w:fill="9CC2E4"/>
          </w:tcPr>
          <w:p w14:paraId="5A343E00" w14:textId="77777777" w:rsidR="001B2D15" w:rsidRDefault="001B2D15" w:rsidP="00B922AD">
            <w:pPr>
              <w:pStyle w:val="TableParagraph"/>
              <w:spacing w:line="236" w:lineRule="exact"/>
              <w:ind w:left="107"/>
              <w:rPr>
                <w:b/>
              </w:rPr>
            </w:pPr>
            <w:r>
              <w:rPr>
                <w:b/>
                <w:color w:val="FFFFFF"/>
              </w:rPr>
              <w:t xml:space="preserve">1. </w:t>
            </w:r>
            <w:proofErr w:type="spellStart"/>
            <w:r>
              <w:rPr>
                <w:b/>
                <w:color w:val="FFFFFF"/>
              </w:rPr>
              <w:t>Algemene</w:t>
            </w:r>
            <w:proofErr w:type="spellEnd"/>
            <w:r>
              <w:rPr>
                <w:b/>
                <w:color w:val="FFFFFF"/>
              </w:rPr>
              <w:t xml:space="preserve"> Eisen</w:t>
            </w:r>
          </w:p>
        </w:tc>
      </w:tr>
      <w:tr w:rsidR="001B2D15" w14:paraId="712A775B" w14:textId="77777777" w:rsidTr="00B922AD">
        <w:trPr>
          <w:trHeight w:val="1120"/>
        </w:trPr>
        <w:tc>
          <w:tcPr>
            <w:tcW w:w="425" w:type="dxa"/>
          </w:tcPr>
          <w:p w14:paraId="7CD5D86A" w14:textId="77777777" w:rsidR="001B2D15" w:rsidRPr="002B32B2" w:rsidRDefault="001B2D15" w:rsidP="00B922AD">
            <w:pPr>
              <w:pStyle w:val="TableParagraph"/>
              <w:spacing w:before="12"/>
              <w:ind w:left="89" w:right="117"/>
              <w:jc w:val="center"/>
            </w:pPr>
            <w:r w:rsidRPr="002B32B2">
              <w:t>1.</w:t>
            </w:r>
          </w:p>
        </w:tc>
        <w:tc>
          <w:tcPr>
            <w:tcW w:w="8762" w:type="dxa"/>
          </w:tcPr>
          <w:p w14:paraId="32DC4D86" w14:textId="77777777" w:rsidR="001B2D15" w:rsidRPr="002B32B2" w:rsidRDefault="001B2D15" w:rsidP="00B922AD">
            <w:pPr>
              <w:pStyle w:val="TableParagraph"/>
              <w:spacing w:line="239" w:lineRule="exact"/>
              <w:ind w:left="107"/>
              <w:rPr>
                <w:lang w:val="nl-NL"/>
              </w:rPr>
            </w:pPr>
            <w:r w:rsidRPr="002B32B2">
              <w:rPr>
                <w:lang w:val="nl-NL"/>
              </w:rPr>
              <w:t>Inschrijver levert bij de inschrijving aan:</w:t>
            </w:r>
          </w:p>
          <w:p w14:paraId="4896E0A0" w14:textId="74B1568B" w:rsidR="001B2D15" w:rsidRPr="002B32B2" w:rsidRDefault="001B2D15" w:rsidP="00B922AD">
            <w:pPr>
              <w:pStyle w:val="TableParagraph"/>
              <w:spacing w:before="182" w:line="256" w:lineRule="auto"/>
              <w:ind w:left="107" w:right="1849"/>
              <w:rPr>
                <w:lang w:val="nl-NL"/>
              </w:rPr>
            </w:pPr>
            <w:r w:rsidRPr="002B32B2">
              <w:rPr>
                <w:lang w:val="nl-NL"/>
              </w:rPr>
              <w:t>- functionele en technische details per aangeboden model</w:t>
            </w:r>
            <w:r w:rsidR="0064302B">
              <w:rPr>
                <w:lang w:val="nl-NL"/>
              </w:rPr>
              <w:t>. In dit document staan informatie over bouwjaar, type accu, type brandstof, het vermogen de accu.</w:t>
            </w:r>
            <w:r w:rsidR="00CC3136">
              <w:rPr>
                <w:lang w:val="nl-NL"/>
              </w:rPr>
              <w:t xml:space="preserve"> </w:t>
            </w:r>
            <w:r w:rsidRPr="002B32B2">
              <w:rPr>
                <w:lang w:val="nl-NL"/>
              </w:rPr>
              <w:t>Vormvereiste, per model een separate pdf.</w:t>
            </w:r>
          </w:p>
        </w:tc>
        <w:tc>
          <w:tcPr>
            <w:tcW w:w="283" w:type="dxa"/>
          </w:tcPr>
          <w:p w14:paraId="5F3436E2" w14:textId="77777777" w:rsidR="001B2D15" w:rsidRPr="001B2D15" w:rsidRDefault="001B2D15" w:rsidP="00B922AD">
            <w:pPr>
              <w:pStyle w:val="TableParagraph"/>
              <w:rPr>
                <w:rFonts w:ascii="Times New Roman"/>
                <w:sz w:val="20"/>
                <w:lang w:val="nl-NL"/>
              </w:rPr>
            </w:pPr>
          </w:p>
        </w:tc>
      </w:tr>
      <w:tr w:rsidR="00C26336" w14:paraId="740892BE" w14:textId="77777777" w:rsidTr="005C7810">
        <w:trPr>
          <w:trHeight w:val="699"/>
        </w:trPr>
        <w:tc>
          <w:tcPr>
            <w:tcW w:w="425" w:type="dxa"/>
          </w:tcPr>
          <w:p w14:paraId="3E3AB72F" w14:textId="77777777" w:rsidR="00C26336" w:rsidRDefault="00C26336" w:rsidP="00C26336">
            <w:pPr>
              <w:pStyle w:val="TableParagraph"/>
              <w:numPr>
                <w:ilvl w:val="0"/>
                <w:numId w:val="11"/>
              </w:numPr>
              <w:spacing w:before="12"/>
              <w:ind w:right="117"/>
              <w:jc w:val="center"/>
            </w:pPr>
            <w:r>
              <w:t>2</w:t>
            </w:r>
          </w:p>
          <w:p w14:paraId="7CBA685B" w14:textId="219EFAE4" w:rsidR="00C26336" w:rsidRPr="00C26336" w:rsidRDefault="00C26336" w:rsidP="00C26336">
            <w:pPr>
              <w:pStyle w:val="TableParagraph"/>
              <w:spacing w:before="12"/>
              <w:ind w:left="89" w:right="117"/>
              <w:jc w:val="center"/>
            </w:pPr>
            <w:r>
              <w:t>2.</w:t>
            </w:r>
          </w:p>
        </w:tc>
        <w:tc>
          <w:tcPr>
            <w:tcW w:w="8762" w:type="dxa"/>
          </w:tcPr>
          <w:p w14:paraId="16426D23" w14:textId="50AC3909" w:rsidR="00C26336" w:rsidRPr="005C7810" w:rsidRDefault="00C26336" w:rsidP="00B922AD">
            <w:pPr>
              <w:pStyle w:val="TableParagraph"/>
              <w:spacing w:line="239" w:lineRule="exact"/>
              <w:ind w:left="107"/>
              <w:rPr>
                <w:lang w:val="nl-NL"/>
              </w:rPr>
            </w:pPr>
            <w:r w:rsidRPr="005C7810">
              <w:rPr>
                <w:lang w:val="nl-NL"/>
              </w:rPr>
              <w:t xml:space="preserve">Voor zowel perceel 1 en 2 </w:t>
            </w:r>
            <w:r>
              <w:rPr>
                <w:lang w:val="nl-NL"/>
              </w:rPr>
              <w:t xml:space="preserve">mogen </w:t>
            </w:r>
            <w:r w:rsidR="00C27AB4">
              <w:rPr>
                <w:lang w:val="nl-NL"/>
              </w:rPr>
              <w:t xml:space="preserve">tot </w:t>
            </w:r>
            <w:r>
              <w:rPr>
                <w:lang w:val="nl-NL"/>
              </w:rPr>
              <w:t>maximaal 2 voertuigmerken worden aangeboden. Het maximum aantal aangeboden voertuigmodellen per merk mag niet hoger zijn dan zes</w:t>
            </w:r>
            <w:r w:rsidR="00A22F13">
              <w:rPr>
                <w:rStyle w:val="Voetnootmarkering"/>
                <w:lang w:val="nl-NL"/>
              </w:rPr>
              <w:footnoteReference w:id="1"/>
            </w:r>
            <w:r>
              <w:rPr>
                <w:lang w:val="nl-NL"/>
              </w:rPr>
              <w:t>.</w:t>
            </w:r>
          </w:p>
        </w:tc>
        <w:tc>
          <w:tcPr>
            <w:tcW w:w="283" w:type="dxa"/>
          </w:tcPr>
          <w:p w14:paraId="0D6197C8" w14:textId="77777777" w:rsidR="00C26336" w:rsidRPr="005C7810" w:rsidRDefault="00C26336" w:rsidP="00B922AD">
            <w:pPr>
              <w:pStyle w:val="TableParagraph"/>
              <w:rPr>
                <w:rFonts w:ascii="Times New Roman"/>
                <w:sz w:val="20"/>
                <w:lang w:val="nl-NL"/>
              </w:rPr>
            </w:pPr>
          </w:p>
        </w:tc>
      </w:tr>
      <w:tr w:rsidR="001B2D15" w14:paraId="674FA606" w14:textId="77777777" w:rsidTr="00B922AD">
        <w:trPr>
          <w:trHeight w:val="582"/>
        </w:trPr>
        <w:tc>
          <w:tcPr>
            <w:tcW w:w="425" w:type="dxa"/>
          </w:tcPr>
          <w:p w14:paraId="0531D68C" w14:textId="51143474" w:rsidR="001B2D15" w:rsidRPr="002B32B2" w:rsidRDefault="008221D2" w:rsidP="00B922AD">
            <w:pPr>
              <w:pStyle w:val="TableParagraph"/>
              <w:spacing w:before="12"/>
              <w:ind w:left="89" w:right="117"/>
              <w:jc w:val="center"/>
            </w:pPr>
            <w:r>
              <w:t>3</w:t>
            </w:r>
            <w:r w:rsidR="001B2D15" w:rsidRPr="002B32B2">
              <w:t>.</w:t>
            </w:r>
          </w:p>
        </w:tc>
        <w:tc>
          <w:tcPr>
            <w:tcW w:w="8762" w:type="dxa"/>
          </w:tcPr>
          <w:p w14:paraId="64006F55" w14:textId="77777777" w:rsidR="001B2D15" w:rsidRPr="002B32B2" w:rsidRDefault="001B2D15" w:rsidP="00B922AD">
            <w:pPr>
              <w:pStyle w:val="TableParagraph"/>
              <w:ind w:left="107" w:right="264"/>
              <w:rPr>
                <w:lang w:val="nl-NL"/>
              </w:rPr>
            </w:pPr>
            <w:r w:rsidRPr="002B32B2">
              <w:rPr>
                <w:lang w:val="nl-NL"/>
              </w:rPr>
              <w:t>Opdrachtnemer accepteert alleen schriftelijke opdrachten van Almere, voorzien van een opdrachtnummer.</w:t>
            </w:r>
          </w:p>
        </w:tc>
        <w:tc>
          <w:tcPr>
            <w:tcW w:w="283" w:type="dxa"/>
          </w:tcPr>
          <w:p w14:paraId="7FBBEBBD" w14:textId="77777777" w:rsidR="001B2D15" w:rsidRPr="001B2D15" w:rsidRDefault="001B2D15" w:rsidP="00B922AD">
            <w:pPr>
              <w:pStyle w:val="TableParagraph"/>
              <w:rPr>
                <w:rFonts w:ascii="Times New Roman"/>
                <w:sz w:val="20"/>
                <w:lang w:val="nl-NL"/>
              </w:rPr>
            </w:pPr>
          </w:p>
        </w:tc>
      </w:tr>
      <w:tr w:rsidR="001B2D15" w14:paraId="617B76E7" w14:textId="77777777" w:rsidTr="00B922AD">
        <w:trPr>
          <w:trHeight w:val="537"/>
        </w:trPr>
        <w:tc>
          <w:tcPr>
            <w:tcW w:w="425" w:type="dxa"/>
          </w:tcPr>
          <w:p w14:paraId="75A11176" w14:textId="0F2D1857" w:rsidR="001B2D15" w:rsidRPr="002B32B2" w:rsidRDefault="008221D2" w:rsidP="00B922AD">
            <w:pPr>
              <w:pStyle w:val="TableParagraph"/>
              <w:spacing w:before="12"/>
              <w:ind w:left="89" w:right="117"/>
              <w:jc w:val="center"/>
            </w:pPr>
            <w:r>
              <w:t>4</w:t>
            </w:r>
            <w:r w:rsidR="001B2D15" w:rsidRPr="002B32B2">
              <w:t>.</w:t>
            </w:r>
          </w:p>
        </w:tc>
        <w:tc>
          <w:tcPr>
            <w:tcW w:w="8762" w:type="dxa"/>
          </w:tcPr>
          <w:p w14:paraId="3F27E18A" w14:textId="77777777" w:rsidR="001B2D15" w:rsidRPr="002B32B2" w:rsidRDefault="001B2D15" w:rsidP="00B922AD">
            <w:pPr>
              <w:pStyle w:val="TableParagraph"/>
              <w:spacing w:line="265" w:lineRule="exact"/>
              <w:ind w:left="107"/>
              <w:rPr>
                <w:lang w:val="nl-NL"/>
              </w:rPr>
            </w:pPr>
            <w:r w:rsidRPr="002B32B2">
              <w:rPr>
                <w:lang w:val="nl-NL"/>
              </w:rPr>
              <w:t>Opdrachtnemer houdt de opdrachtgever schriftelijk geïnformeerd over de status van de</w:t>
            </w:r>
          </w:p>
          <w:p w14:paraId="780446C4" w14:textId="77777777" w:rsidR="001B2D15" w:rsidRPr="002B32B2" w:rsidRDefault="001B2D15" w:rsidP="00B922AD">
            <w:pPr>
              <w:pStyle w:val="TableParagraph"/>
              <w:spacing w:line="252" w:lineRule="exact"/>
              <w:ind w:left="107"/>
              <w:rPr>
                <w:lang w:val="nl-NL"/>
              </w:rPr>
            </w:pPr>
            <w:r w:rsidRPr="002B32B2">
              <w:rPr>
                <w:lang w:val="nl-NL"/>
              </w:rPr>
              <w:t>levering, zodra een bestelling is geplaatst.</w:t>
            </w:r>
          </w:p>
        </w:tc>
        <w:tc>
          <w:tcPr>
            <w:tcW w:w="283" w:type="dxa"/>
          </w:tcPr>
          <w:p w14:paraId="571BD306" w14:textId="77777777" w:rsidR="001B2D15" w:rsidRPr="001B2D15" w:rsidRDefault="001B2D15" w:rsidP="00B922AD">
            <w:pPr>
              <w:pStyle w:val="TableParagraph"/>
              <w:rPr>
                <w:rFonts w:ascii="Times New Roman"/>
                <w:sz w:val="20"/>
                <w:lang w:val="nl-NL"/>
              </w:rPr>
            </w:pPr>
          </w:p>
        </w:tc>
      </w:tr>
      <w:tr w:rsidR="001B2D15" w14:paraId="7B5768CC" w14:textId="77777777" w:rsidTr="00B922AD">
        <w:trPr>
          <w:trHeight w:val="1236"/>
        </w:trPr>
        <w:tc>
          <w:tcPr>
            <w:tcW w:w="425" w:type="dxa"/>
          </w:tcPr>
          <w:p w14:paraId="588D6112" w14:textId="500B7F0C" w:rsidR="001B2D15" w:rsidRPr="002B32B2" w:rsidRDefault="008221D2" w:rsidP="00B922AD">
            <w:pPr>
              <w:pStyle w:val="TableParagraph"/>
              <w:spacing w:before="13"/>
              <w:ind w:left="89" w:right="117"/>
              <w:jc w:val="center"/>
            </w:pPr>
            <w:r>
              <w:t>5</w:t>
            </w:r>
            <w:r w:rsidR="001B2D15" w:rsidRPr="002B32B2">
              <w:t>.</w:t>
            </w:r>
          </w:p>
        </w:tc>
        <w:tc>
          <w:tcPr>
            <w:tcW w:w="8762" w:type="dxa"/>
          </w:tcPr>
          <w:p w14:paraId="42D1D19F" w14:textId="77777777" w:rsidR="001B2D15" w:rsidRPr="002B32B2" w:rsidRDefault="001B2D15" w:rsidP="00B922AD">
            <w:pPr>
              <w:pStyle w:val="TableParagraph"/>
              <w:ind w:left="107" w:right="268"/>
              <w:rPr>
                <w:lang w:val="nl-NL"/>
              </w:rPr>
            </w:pPr>
            <w:r w:rsidRPr="002B32B2">
              <w:rPr>
                <w:lang w:val="nl-NL"/>
              </w:rPr>
              <w:t>De contactpersoon van de inschrijver (en de met de uitvoering van de dienstverlening belaste personeelsleden) moeten bij opdrachtverlening de Nederlandse taal in woord en geschrift in voldoende mate beheersen voor zover relevant voor de uitvoering van de</w:t>
            </w:r>
          </w:p>
          <w:p w14:paraId="066391B0" w14:textId="77777777" w:rsidR="001B2D15" w:rsidRPr="002B32B2" w:rsidRDefault="001B2D15" w:rsidP="00B922AD">
            <w:pPr>
              <w:pStyle w:val="TableParagraph"/>
              <w:spacing w:line="248" w:lineRule="exact"/>
              <w:ind w:left="107" w:right="678"/>
              <w:rPr>
                <w:lang w:val="nl-NL"/>
              </w:rPr>
            </w:pPr>
            <w:r w:rsidRPr="002B32B2">
              <w:rPr>
                <w:lang w:val="nl-NL"/>
              </w:rPr>
              <w:t>onderhavige werkzaamheden en de contractuele verplichtingen. Hetzelfde geldt ten aanzien van eventuele samenwerkingsverbanden en onderaannemers.</w:t>
            </w:r>
          </w:p>
        </w:tc>
        <w:tc>
          <w:tcPr>
            <w:tcW w:w="283" w:type="dxa"/>
          </w:tcPr>
          <w:p w14:paraId="34D8C702" w14:textId="77777777" w:rsidR="001B2D15" w:rsidRPr="001B2D15" w:rsidRDefault="001B2D15" w:rsidP="00B922AD">
            <w:pPr>
              <w:pStyle w:val="TableParagraph"/>
              <w:rPr>
                <w:rFonts w:ascii="Times New Roman"/>
                <w:sz w:val="20"/>
                <w:lang w:val="nl-NL"/>
              </w:rPr>
            </w:pPr>
          </w:p>
        </w:tc>
      </w:tr>
      <w:tr w:rsidR="001B2D15" w14:paraId="7ACD58CB" w14:textId="77777777" w:rsidTr="00B922AD">
        <w:trPr>
          <w:trHeight w:val="804"/>
        </w:trPr>
        <w:tc>
          <w:tcPr>
            <w:tcW w:w="425" w:type="dxa"/>
          </w:tcPr>
          <w:p w14:paraId="635C487A" w14:textId="6415C719" w:rsidR="001B2D15" w:rsidRPr="002B32B2" w:rsidRDefault="008221D2" w:rsidP="00B922AD">
            <w:pPr>
              <w:pStyle w:val="TableParagraph"/>
              <w:spacing w:before="11"/>
              <w:ind w:left="89" w:right="117"/>
              <w:jc w:val="center"/>
            </w:pPr>
            <w:r>
              <w:t>6</w:t>
            </w:r>
            <w:r w:rsidR="001B2D15" w:rsidRPr="002B32B2">
              <w:t>.</w:t>
            </w:r>
          </w:p>
        </w:tc>
        <w:tc>
          <w:tcPr>
            <w:tcW w:w="8762" w:type="dxa"/>
          </w:tcPr>
          <w:p w14:paraId="66555F96" w14:textId="77777777" w:rsidR="001B2D15" w:rsidRPr="002E664B" w:rsidRDefault="001B2D15" w:rsidP="002E664B">
            <w:pPr>
              <w:pStyle w:val="TableParagraph"/>
              <w:ind w:left="107" w:right="281"/>
              <w:rPr>
                <w:lang w:val="nl-NL"/>
              </w:rPr>
            </w:pPr>
            <w:r w:rsidRPr="002B32B2">
              <w:rPr>
                <w:lang w:val="nl-NL"/>
              </w:rPr>
              <w:t>Inschrijver gaat ermee akkoord dat de Opdrachtgever, of daartoe door de opdrachtgever aangewezen derden, direct, zonder tussenkomst van de inschrijver, bij de referent informatie</w:t>
            </w:r>
            <w:r w:rsidR="002E664B">
              <w:rPr>
                <w:lang w:val="nl-NL"/>
              </w:rPr>
              <w:t xml:space="preserve"> </w:t>
            </w:r>
            <w:r w:rsidRPr="002E664B">
              <w:rPr>
                <w:lang w:val="nl-NL"/>
              </w:rPr>
              <w:t>inwint.</w:t>
            </w:r>
          </w:p>
        </w:tc>
        <w:tc>
          <w:tcPr>
            <w:tcW w:w="283" w:type="dxa"/>
          </w:tcPr>
          <w:p w14:paraId="7440F394" w14:textId="77777777" w:rsidR="001B2D15" w:rsidRPr="002E664B" w:rsidRDefault="001B2D15" w:rsidP="00B922AD">
            <w:pPr>
              <w:pStyle w:val="TableParagraph"/>
              <w:rPr>
                <w:rFonts w:ascii="Times New Roman"/>
                <w:sz w:val="20"/>
                <w:lang w:val="nl-NL"/>
              </w:rPr>
            </w:pPr>
          </w:p>
        </w:tc>
      </w:tr>
      <w:tr w:rsidR="001B2D15" w14:paraId="1BC2415A" w14:textId="77777777" w:rsidTr="00B922AD">
        <w:trPr>
          <w:trHeight w:val="493"/>
        </w:trPr>
        <w:tc>
          <w:tcPr>
            <w:tcW w:w="425" w:type="dxa"/>
          </w:tcPr>
          <w:p w14:paraId="32D45078" w14:textId="3283FED2" w:rsidR="001B2D15" w:rsidRPr="002B32B2" w:rsidRDefault="008221D2" w:rsidP="00B922AD">
            <w:pPr>
              <w:pStyle w:val="TableParagraph"/>
              <w:spacing w:before="12"/>
              <w:ind w:left="89" w:right="117"/>
              <w:jc w:val="center"/>
            </w:pPr>
            <w:r>
              <w:t>7</w:t>
            </w:r>
            <w:r w:rsidR="001B2D15" w:rsidRPr="002B32B2">
              <w:t>.</w:t>
            </w:r>
          </w:p>
        </w:tc>
        <w:tc>
          <w:tcPr>
            <w:tcW w:w="8762" w:type="dxa"/>
          </w:tcPr>
          <w:p w14:paraId="161FD4A7" w14:textId="77777777" w:rsidR="001B2D15" w:rsidRPr="002B32B2" w:rsidRDefault="001B2D15" w:rsidP="00B922AD">
            <w:pPr>
              <w:pStyle w:val="TableParagraph"/>
              <w:spacing w:line="242" w:lineRule="exact"/>
              <w:ind w:left="107"/>
              <w:rPr>
                <w:lang w:val="nl-NL"/>
              </w:rPr>
            </w:pPr>
            <w:r w:rsidRPr="002B32B2">
              <w:rPr>
                <w:lang w:val="nl-NL"/>
              </w:rPr>
              <w:t>De levering van, en het onderhoud aan de voertuigen dient te geschieden conform de</w:t>
            </w:r>
          </w:p>
          <w:p w14:paraId="5E2DC1F7" w14:textId="77777777" w:rsidR="001B2D15" w:rsidRPr="002B32B2" w:rsidRDefault="001B2D15" w:rsidP="00B922AD">
            <w:pPr>
              <w:pStyle w:val="TableParagraph"/>
              <w:spacing w:line="232" w:lineRule="exact"/>
              <w:ind w:left="107"/>
              <w:rPr>
                <w:lang w:val="nl-NL"/>
              </w:rPr>
            </w:pPr>
            <w:r w:rsidRPr="002B32B2">
              <w:rPr>
                <w:lang w:val="nl-NL"/>
              </w:rPr>
              <w:t>eisen en voorschriften van de fabrikant en/of importeur</w:t>
            </w:r>
          </w:p>
        </w:tc>
        <w:tc>
          <w:tcPr>
            <w:tcW w:w="283" w:type="dxa"/>
          </w:tcPr>
          <w:p w14:paraId="1C76FC85" w14:textId="77777777" w:rsidR="001B2D15" w:rsidRPr="001B2D15" w:rsidRDefault="001B2D15" w:rsidP="00B922AD">
            <w:pPr>
              <w:pStyle w:val="TableParagraph"/>
              <w:rPr>
                <w:rFonts w:ascii="Times New Roman"/>
                <w:sz w:val="20"/>
                <w:lang w:val="nl-NL"/>
              </w:rPr>
            </w:pPr>
          </w:p>
        </w:tc>
      </w:tr>
      <w:tr w:rsidR="001B2D15" w14:paraId="463DAD5F" w14:textId="77777777" w:rsidTr="00B922AD">
        <w:trPr>
          <w:trHeight w:val="8463"/>
        </w:trPr>
        <w:tc>
          <w:tcPr>
            <w:tcW w:w="425" w:type="dxa"/>
          </w:tcPr>
          <w:p w14:paraId="0651D4AB" w14:textId="0CD397FB" w:rsidR="001B2D15" w:rsidRPr="002B32B2" w:rsidRDefault="008221D2" w:rsidP="00B922AD">
            <w:pPr>
              <w:pStyle w:val="TableParagraph"/>
              <w:spacing w:before="12"/>
              <w:ind w:left="89" w:right="117"/>
              <w:jc w:val="center"/>
            </w:pPr>
            <w:r>
              <w:lastRenderedPageBreak/>
              <w:t>8</w:t>
            </w:r>
            <w:r w:rsidR="001B2D15" w:rsidRPr="002B32B2">
              <w:t>.</w:t>
            </w:r>
          </w:p>
        </w:tc>
        <w:tc>
          <w:tcPr>
            <w:tcW w:w="8762" w:type="dxa"/>
          </w:tcPr>
          <w:p w14:paraId="0C5855BA" w14:textId="77777777" w:rsidR="001B2D15" w:rsidRPr="002B32B2" w:rsidRDefault="001B2D15" w:rsidP="00B922AD">
            <w:pPr>
              <w:pStyle w:val="TableParagraph"/>
              <w:spacing w:line="242" w:lineRule="exact"/>
              <w:ind w:left="107"/>
              <w:rPr>
                <w:lang w:val="nl-NL"/>
              </w:rPr>
            </w:pPr>
            <w:r w:rsidRPr="002B32B2">
              <w:rPr>
                <w:lang w:val="nl-NL"/>
              </w:rPr>
              <w:t>Alle afgeleverde voertuigen dienen minimaal aan onderstaande eisen te voldoen:</w:t>
            </w:r>
          </w:p>
          <w:p w14:paraId="33DD7D7D" w14:textId="77777777" w:rsidR="001B2D15" w:rsidRPr="002B32B2" w:rsidRDefault="001B2D15" w:rsidP="00B922AD">
            <w:pPr>
              <w:pStyle w:val="TableParagraph"/>
              <w:numPr>
                <w:ilvl w:val="0"/>
                <w:numId w:val="10"/>
              </w:numPr>
              <w:tabs>
                <w:tab w:val="left" w:pos="828"/>
              </w:tabs>
              <w:spacing w:before="38"/>
              <w:rPr>
                <w:lang w:val="nl-NL"/>
              </w:rPr>
            </w:pPr>
            <w:r w:rsidRPr="002B32B2">
              <w:rPr>
                <w:lang w:val="nl-NL"/>
              </w:rPr>
              <w:t>Voertuigen zijn voorzien van linkse besturing (bediening schakeling</w:t>
            </w:r>
            <w:r w:rsidRPr="002B32B2">
              <w:rPr>
                <w:spacing w:val="-11"/>
                <w:lang w:val="nl-NL"/>
              </w:rPr>
              <w:t xml:space="preserve"> </w:t>
            </w:r>
            <w:r w:rsidRPr="002B32B2">
              <w:rPr>
                <w:lang w:val="nl-NL"/>
              </w:rPr>
              <w:t>rechts).</w:t>
            </w:r>
          </w:p>
          <w:p w14:paraId="5323F1BC" w14:textId="77777777" w:rsidR="001B2D15" w:rsidRPr="002B32B2" w:rsidRDefault="001B2D15" w:rsidP="00B922AD">
            <w:pPr>
              <w:pStyle w:val="TableParagraph"/>
              <w:numPr>
                <w:ilvl w:val="0"/>
                <w:numId w:val="10"/>
              </w:numPr>
              <w:tabs>
                <w:tab w:val="left" w:pos="828"/>
              </w:tabs>
              <w:spacing w:before="36" w:line="276" w:lineRule="auto"/>
              <w:ind w:right="163"/>
              <w:rPr>
                <w:lang w:val="nl-NL"/>
              </w:rPr>
            </w:pPr>
            <w:r w:rsidRPr="002B32B2">
              <w:rPr>
                <w:lang w:val="nl-NL"/>
              </w:rPr>
              <w:t>Voertuigen voldoen aan Nederlandse en Europese wet- en regelgeving, CE Keur en zijn voorzien van een toelating op de Nederlandse weg door de Rijksdienst voor het</w:t>
            </w:r>
            <w:r w:rsidRPr="002B32B2">
              <w:rPr>
                <w:spacing w:val="-1"/>
                <w:lang w:val="nl-NL"/>
              </w:rPr>
              <w:t xml:space="preserve"> </w:t>
            </w:r>
            <w:r w:rsidRPr="002B32B2">
              <w:rPr>
                <w:lang w:val="nl-NL"/>
              </w:rPr>
              <w:t>Wegverkeer.</w:t>
            </w:r>
          </w:p>
          <w:p w14:paraId="24FDA485" w14:textId="77777777" w:rsidR="001B2D15" w:rsidRPr="002B32B2" w:rsidRDefault="001B2D15" w:rsidP="00B922AD">
            <w:pPr>
              <w:pStyle w:val="TableParagraph"/>
              <w:numPr>
                <w:ilvl w:val="0"/>
                <w:numId w:val="10"/>
              </w:numPr>
              <w:tabs>
                <w:tab w:val="left" w:pos="828"/>
              </w:tabs>
              <w:spacing w:before="2" w:line="276" w:lineRule="auto"/>
              <w:ind w:right="111"/>
              <w:rPr>
                <w:lang w:val="nl-NL"/>
              </w:rPr>
            </w:pPr>
            <w:r w:rsidRPr="002B32B2">
              <w:rPr>
                <w:lang w:val="nl-NL"/>
              </w:rPr>
              <w:t>Inschrijver verklaart dat de te leveren voertuigen minimaal voldoen aan de</w:t>
            </w:r>
            <w:r w:rsidRPr="002B32B2">
              <w:rPr>
                <w:spacing w:val="-18"/>
                <w:lang w:val="nl-NL"/>
              </w:rPr>
              <w:t xml:space="preserve"> </w:t>
            </w:r>
            <w:r w:rsidRPr="002B32B2">
              <w:rPr>
                <w:lang w:val="nl-NL"/>
              </w:rPr>
              <w:t>actuele Europese typegoedkeuring</w:t>
            </w:r>
            <w:r w:rsidRPr="002B32B2">
              <w:rPr>
                <w:spacing w:val="-2"/>
                <w:lang w:val="nl-NL"/>
              </w:rPr>
              <w:t xml:space="preserve"> </w:t>
            </w:r>
            <w:r w:rsidRPr="002B32B2">
              <w:rPr>
                <w:lang w:val="nl-NL"/>
              </w:rPr>
              <w:t>(2007/46/EG).</w:t>
            </w:r>
          </w:p>
          <w:p w14:paraId="319D5962" w14:textId="77777777" w:rsidR="001B2D15" w:rsidRPr="002B32B2" w:rsidRDefault="001B2D15" w:rsidP="00B922AD">
            <w:pPr>
              <w:pStyle w:val="TableParagraph"/>
              <w:numPr>
                <w:ilvl w:val="0"/>
                <w:numId w:val="10"/>
              </w:numPr>
              <w:tabs>
                <w:tab w:val="left" w:pos="828"/>
              </w:tabs>
              <w:spacing w:line="276" w:lineRule="auto"/>
              <w:ind w:right="1027"/>
              <w:rPr>
                <w:lang w:val="nl-NL"/>
              </w:rPr>
            </w:pPr>
            <w:r w:rsidRPr="002B32B2">
              <w:rPr>
                <w:lang w:val="nl-NL"/>
              </w:rPr>
              <w:t>Inschrijver verklaart dat voertuigen voldoen aan de richtlijn</w:t>
            </w:r>
            <w:r w:rsidRPr="002B32B2">
              <w:rPr>
                <w:spacing w:val="-17"/>
                <w:lang w:val="nl-NL"/>
              </w:rPr>
              <w:t xml:space="preserve"> </w:t>
            </w:r>
            <w:r w:rsidRPr="002B32B2">
              <w:rPr>
                <w:lang w:val="nl-NL"/>
              </w:rPr>
              <w:t>2005/64/EG (goedkeuring van het productieproces wat betreft herbruikbaarheid en recycleerbaarheid en mogelijke nuttige</w:t>
            </w:r>
            <w:r w:rsidRPr="002B32B2">
              <w:rPr>
                <w:spacing w:val="-7"/>
                <w:lang w:val="nl-NL"/>
              </w:rPr>
              <w:t xml:space="preserve"> </w:t>
            </w:r>
            <w:r w:rsidRPr="002B32B2">
              <w:rPr>
                <w:lang w:val="nl-NL"/>
              </w:rPr>
              <w:t>toepassing).</w:t>
            </w:r>
          </w:p>
          <w:p w14:paraId="7C7AE0FC" w14:textId="77777777" w:rsidR="001B2D15" w:rsidRPr="002B32B2" w:rsidRDefault="001B2D15" w:rsidP="00B922AD">
            <w:pPr>
              <w:pStyle w:val="TableParagraph"/>
              <w:numPr>
                <w:ilvl w:val="0"/>
                <w:numId w:val="10"/>
              </w:numPr>
              <w:tabs>
                <w:tab w:val="left" w:pos="828"/>
              </w:tabs>
              <w:spacing w:line="276" w:lineRule="auto"/>
              <w:ind w:right="440"/>
              <w:rPr>
                <w:lang w:val="nl-NL"/>
              </w:rPr>
            </w:pPr>
            <w:r w:rsidRPr="002B32B2">
              <w:rPr>
                <w:lang w:val="nl-NL"/>
              </w:rPr>
              <w:t>Aflevering geschiedt te allen tijde met een volle tank brandstof en bij</w:t>
            </w:r>
            <w:r w:rsidRPr="002B32B2">
              <w:rPr>
                <w:spacing w:val="-29"/>
                <w:lang w:val="nl-NL"/>
              </w:rPr>
              <w:t xml:space="preserve"> </w:t>
            </w:r>
            <w:r w:rsidRPr="002B32B2">
              <w:rPr>
                <w:lang w:val="nl-NL"/>
              </w:rPr>
              <w:t>(hybride) elektrische voertuigen een vol geladen</w:t>
            </w:r>
            <w:r w:rsidRPr="002B32B2">
              <w:rPr>
                <w:spacing w:val="-2"/>
                <w:lang w:val="nl-NL"/>
              </w:rPr>
              <w:t xml:space="preserve"> </w:t>
            </w:r>
            <w:r w:rsidRPr="002B32B2">
              <w:rPr>
                <w:lang w:val="nl-NL"/>
              </w:rPr>
              <w:t>accupakket.</w:t>
            </w:r>
          </w:p>
          <w:p w14:paraId="11162254" w14:textId="77777777" w:rsidR="001B2D15" w:rsidRPr="002B32B2" w:rsidRDefault="001B2D15" w:rsidP="00B922AD">
            <w:pPr>
              <w:pStyle w:val="TableParagraph"/>
              <w:numPr>
                <w:ilvl w:val="0"/>
                <w:numId w:val="10"/>
              </w:numPr>
              <w:tabs>
                <w:tab w:val="left" w:pos="828"/>
              </w:tabs>
              <w:spacing w:line="276" w:lineRule="auto"/>
              <w:ind w:right="445"/>
              <w:rPr>
                <w:lang w:val="nl-NL"/>
              </w:rPr>
            </w:pPr>
            <w:r w:rsidRPr="002B32B2">
              <w:rPr>
                <w:lang w:val="nl-NL"/>
              </w:rPr>
              <w:t>De levertijd van bestelde voertuigen bedraagt maximaal 120 kalenderdagen na opdrachtverstrekking (exclusief opbouw).</w:t>
            </w:r>
          </w:p>
          <w:p w14:paraId="192FB0E2" w14:textId="77777777" w:rsidR="001B2D15" w:rsidRPr="002B32B2" w:rsidRDefault="001B2D15" w:rsidP="00B922AD">
            <w:pPr>
              <w:pStyle w:val="TableParagraph"/>
              <w:numPr>
                <w:ilvl w:val="0"/>
                <w:numId w:val="10"/>
              </w:numPr>
              <w:tabs>
                <w:tab w:val="left" w:pos="828"/>
              </w:tabs>
              <w:rPr>
                <w:lang w:val="nl-NL"/>
              </w:rPr>
            </w:pPr>
            <w:r w:rsidRPr="002B32B2">
              <w:rPr>
                <w:lang w:val="nl-NL"/>
              </w:rPr>
              <w:t>Voertuigen worden afgeleverd met inbegrip van het</w:t>
            </w:r>
            <w:r w:rsidRPr="002B32B2">
              <w:rPr>
                <w:spacing w:val="-5"/>
                <w:lang w:val="nl-NL"/>
              </w:rPr>
              <w:t xml:space="preserve"> </w:t>
            </w:r>
            <w:r w:rsidRPr="002B32B2">
              <w:rPr>
                <w:lang w:val="nl-NL"/>
              </w:rPr>
              <w:t>volgende:</w:t>
            </w:r>
          </w:p>
          <w:p w14:paraId="55A182B3" w14:textId="77777777" w:rsidR="001B2D15" w:rsidRPr="002B32B2" w:rsidRDefault="001B2D15" w:rsidP="00B922AD">
            <w:pPr>
              <w:pStyle w:val="TableParagraph"/>
              <w:numPr>
                <w:ilvl w:val="1"/>
                <w:numId w:val="10"/>
              </w:numPr>
              <w:tabs>
                <w:tab w:val="left" w:pos="1548"/>
                <w:tab w:val="left" w:pos="1549"/>
              </w:tabs>
              <w:spacing w:before="38"/>
              <w:rPr>
                <w:lang w:val="nl-NL"/>
              </w:rPr>
            </w:pPr>
            <w:r w:rsidRPr="002B32B2">
              <w:rPr>
                <w:lang w:val="nl-NL"/>
              </w:rPr>
              <w:t>Kenteken op naam van de gemeente</w:t>
            </w:r>
            <w:r w:rsidRPr="002B32B2">
              <w:rPr>
                <w:spacing w:val="-7"/>
                <w:lang w:val="nl-NL"/>
              </w:rPr>
              <w:t xml:space="preserve"> </w:t>
            </w:r>
            <w:r w:rsidRPr="002B32B2">
              <w:rPr>
                <w:lang w:val="nl-NL"/>
              </w:rPr>
              <w:t>Almere</w:t>
            </w:r>
          </w:p>
          <w:p w14:paraId="301FFA80" w14:textId="77777777" w:rsidR="001B2D15" w:rsidRPr="002B32B2" w:rsidRDefault="001B2D15" w:rsidP="00B922AD">
            <w:pPr>
              <w:pStyle w:val="TableParagraph"/>
              <w:numPr>
                <w:ilvl w:val="1"/>
                <w:numId w:val="10"/>
              </w:numPr>
              <w:tabs>
                <w:tab w:val="left" w:pos="1548"/>
                <w:tab w:val="left" w:pos="1549"/>
              </w:tabs>
              <w:spacing w:before="35"/>
            </w:pPr>
            <w:proofErr w:type="spellStart"/>
            <w:r w:rsidRPr="002B32B2">
              <w:t>drie</w:t>
            </w:r>
            <w:proofErr w:type="spellEnd"/>
            <w:r w:rsidRPr="002B32B2">
              <w:t xml:space="preserve"> </w:t>
            </w:r>
            <w:proofErr w:type="spellStart"/>
            <w:r w:rsidRPr="002B32B2">
              <w:t>sleutelsets</w:t>
            </w:r>
            <w:proofErr w:type="spellEnd"/>
            <w:r w:rsidRPr="002B32B2">
              <w:t xml:space="preserve"> (1 </w:t>
            </w:r>
            <w:proofErr w:type="spellStart"/>
            <w:r w:rsidRPr="002B32B2">
              <w:t>origineel</w:t>
            </w:r>
            <w:proofErr w:type="spellEnd"/>
            <w:r w:rsidRPr="002B32B2">
              <w:t xml:space="preserve"> + 2</w:t>
            </w:r>
            <w:r w:rsidRPr="002B32B2">
              <w:rPr>
                <w:spacing w:val="-4"/>
              </w:rPr>
              <w:t xml:space="preserve"> </w:t>
            </w:r>
            <w:proofErr w:type="spellStart"/>
            <w:r w:rsidRPr="002B32B2">
              <w:t>reservesets</w:t>
            </w:r>
            <w:proofErr w:type="spellEnd"/>
            <w:r w:rsidRPr="002B32B2">
              <w:t>)</w:t>
            </w:r>
          </w:p>
          <w:p w14:paraId="55D9C270" w14:textId="77777777" w:rsidR="001B2D15" w:rsidRPr="002B32B2" w:rsidRDefault="001B2D15" w:rsidP="00B922AD">
            <w:pPr>
              <w:pStyle w:val="TableParagraph"/>
              <w:numPr>
                <w:ilvl w:val="1"/>
                <w:numId w:val="10"/>
              </w:numPr>
              <w:tabs>
                <w:tab w:val="left" w:pos="1548"/>
                <w:tab w:val="left" w:pos="1549"/>
              </w:tabs>
              <w:spacing w:before="35"/>
              <w:rPr>
                <w:lang w:val="nl-NL"/>
              </w:rPr>
            </w:pPr>
            <w:r w:rsidRPr="002B32B2">
              <w:rPr>
                <w:lang w:val="nl-NL"/>
              </w:rPr>
              <w:t>gebruikershandleiding (digitaal plus 1x</w:t>
            </w:r>
            <w:r w:rsidRPr="002B32B2">
              <w:rPr>
                <w:spacing w:val="-5"/>
                <w:lang w:val="nl-NL"/>
              </w:rPr>
              <w:t xml:space="preserve"> </w:t>
            </w:r>
            <w:proofErr w:type="spellStart"/>
            <w:r w:rsidRPr="002B32B2">
              <w:rPr>
                <w:lang w:val="nl-NL"/>
              </w:rPr>
              <w:t>hardcopy</w:t>
            </w:r>
            <w:proofErr w:type="spellEnd"/>
            <w:r w:rsidRPr="002B32B2">
              <w:rPr>
                <w:lang w:val="nl-NL"/>
              </w:rPr>
              <w:t>)</w:t>
            </w:r>
          </w:p>
          <w:p w14:paraId="1E051689" w14:textId="77777777" w:rsidR="001B2D15" w:rsidRPr="002B32B2" w:rsidRDefault="001B2D15" w:rsidP="00B922AD">
            <w:pPr>
              <w:pStyle w:val="TableParagraph"/>
              <w:numPr>
                <w:ilvl w:val="1"/>
                <w:numId w:val="10"/>
              </w:numPr>
              <w:tabs>
                <w:tab w:val="left" w:pos="1548"/>
                <w:tab w:val="left" w:pos="1549"/>
              </w:tabs>
              <w:spacing w:before="38" w:line="271" w:lineRule="auto"/>
              <w:ind w:right="1132"/>
              <w:rPr>
                <w:lang w:val="nl-NL"/>
              </w:rPr>
            </w:pPr>
            <w:r w:rsidRPr="002B32B2">
              <w:rPr>
                <w:lang w:val="nl-NL"/>
              </w:rPr>
              <w:t>technische beschrijvingen van de elektrische en de mechanische componenten (digitaal)</w:t>
            </w:r>
          </w:p>
          <w:p w14:paraId="443E4310" w14:textId="77777777" w:rsidR="001B2D15" w:rsidRPr="002B32B2" w:rsidRDefault="001B2D15" w:rsidP="00B922AD">
            <w:pPr>
              <w:pStyle w:val="TableParagraph"/>
              <w:numPr>
                <w:ilvl w:val="1"/>
                <w:numId w:val="10"/>
              </w:numPr>
              <w:tabs>
                <w:tab w:val="left" w:pos="1548"/>
                <w:tab w:val="left" w:pos="1549"/>
              </w:tabs>
              <w:spacing w:before="6" w:line="271" w:lineRule="auto"/>
              <w:ind w:right="605"/>
              <w:rPr>
                <w:lang w:val="nl-NL"/>
              </w:rPr>
            </w:pPr>
            <w:r w:rsidRPr="002B32B2">
              <w:rPr>
                <w:lang w:val="nl-NL"/>
              </w:rPr>
              <w:t>technische tekening van de elektrische en mechanische componenten (digitaal)</w:t>
            </w:r>
          </w:p>
          <w:p w14:paraId="239F869E" w14:textId="77777777" w:rsidR="001B2D15" w:rsidRPr="002B32B2" w:rsidRDefault="001B2D15" w:rsidP="00B922AD">
            <w:pPr>
              <w:pStyle w:val="TableParagraph"/>
              <w:numPr>
                <w:ilvl w:val="1"/>
                <w:numId w:val="10"/>
              </w:numPr>
              <w:tabs>
                <w:tab w:val="left" w:pos="1548"/>
                <w:tab w:val="left" w:pos="1549"/>
              </w:tabs>
              <w:spacing w:before="7" w:line="271" w:lineRule="auto"/>
              <w:ind w:right="1063"/>
              <w:rPr>
                <w:lang w:val="nl-NL"/>
              </w:rPr>
            </w:pPr>
            <w:r w:rsidRPr="002B32B2">
              <w:rPr>
                <w:lang w:val="nl-NL"/>
              </w:rPr>
              <w:t>technische onderhoudsplannen van het voertuig en de</w:t>
            </w:r>
            <w:r w:rsidRPr="002B32B2">
              <w:rPr>
                <w:spacing w:val="-20"/>
                <w:lang w:val="nl-NL"/>
              </w:rPr>
              <w:t xml:space="preserve"> </w:t>
            </w:r>
            <w:r w:rsidRPr="002B32B2">
              <w:rPr>
                <w:lang w:val="nl-NL"/>
              </w:rPr>
              <w:t>specifieke onderdelen</w:t>
            </w:r>
            <w:r w:rsidRPr="002B32B2">
              <w:rPr>
                <w:spacing w:val="-2"/>
                <w:lang w:val="nl-NL"/>
              </w:rPr>
              <w:t xml:space="preserve"> </w:t>
            </w:r>
            <w:r w:rsidRPr="002B32B2">
              <w:rPr>
                <w:lang w:val="nl-NL"/>
              </w:rPr>
              <w:t>(accessoires)</w:t>
            </w:r>
          </w:p>
          <w:p w14:paraId="39FC3204" w14:textId="77777777" w:rsidR="001B2D15" w:rsidRPr="002B32B2" w:rsidRDefault="001B2D15" w:rsidP="00B922AD">
            <w:pPr>
              <w:pStyle w:val="TableParagraph"/>
              <w:numPr>
                <w:ilvl w:val="1"/>
                <w:numId w:val="10"/>
              </w:numPr>
              <w:tabs>
                <w:tab w:val="left" w:pos="1548"/>
                <w:tab w:val="left" w:pos="1549"/>
              </w:tabs>
              <w:spacing w:before="7" w:line="271" w:lineRule="auto"/>
              <w:ind w:right="174"/>
              <w:rPr>
                <w:lang w:val="nl-NL"/>
              </w:rPr>
            </w:pPr>
            <w:r w:rsidRPr="002B32B2">
              <w:rPr>
                <w:lang w:val="nl-NL"/>
              </w:rPr>
              <w:t>Opgave van de kritische onderdelen die in voorraad aanwezig zou moeten zijn bij opdrachtnemer ten behoeve van het</w:t>
            </w:r>
            <w:r w:rsidRPr="002B32B2">
              <w:rPr>
                <w:spacing w:val="-10"/>
                <w:lang w:val="nl-NL"/>
              </w:rPr>
              <w:t xml:space="preserve"> </w:t>
            </w:r>
            <w:r w:rsidRPr="002B32B2">
              <w:rPr>
                <w:lang w:val="nl-NL"/>
              </w:rPr>
              <w:t>onderhoud.</w:t>
            </w:r>
          </w:p>
          <w:p w14:paraId="1B179C65" w14:textId="77777777" w:rsidR="001B2D15" w:rsidRPr="002B32B2" w:rsidRDefault="001B2D15" w:rsidP="00B922AD">
            <w:pPr>
              <w:pStyle w:val="TableParagraph"/>
              <w:numPr>
                <w:ilvl w:val="1"/>
                <w:numId w:val="10"/>
              </w:numPr>
              <w:tabs>
                <w:tab w:val="left" w:pos="1548"/>
                <w:tab w:val="left" w:pos="1549"/>
              </w:tabs>
              <w:spacing w:before="4"/>
            </w:pPr>
            <w:proofErr w:type="spellStart"/>
            <w:r w:rsidRPr="002B32B2">
              <w:t>reservewiel</w:t>
            </w:r>
            <w:proofErr w:type="spellEnd"/>
            <w:r w:rsidRPr="002B32B2">
              <w:t xml:space="preserve"> of</w:t>
            </w:r>
            <w:r w:rsidRPr="002B32B2">
              <w:rPr>
                <w:spacing w:val="-1"/>
              </w:rPr>
              <w:t xml:space="preserve"> </w:t>
            </w:r>
            <w:proofErr w:type="spellStart"/>
            <w:r w:rsidRPr="002B32B2">
              <w:t>noodreparatieset</w:t>
            </w:r>
            <w:proofErr w:type="spellEnd"/>
          </w:p>
          <w:p w14:paraId="73D79978" w14:textId="77777777" w:rsidR="001B2D15" w:rsidRPr="002B32B2" w:rsidRDefault="001B2D15" w:rsidP="00B922AD">
            <w:pPr>
              <w:pStyle w:val="TableParagraph"/>
              <w:numPr>
                <w:ilvl w:val="1"/>
                <w:numId w:val="10"/>
              </w:numPr>
              <w:tabs>
                <w:tab w:val="left" w:pos="1548"/>
                <w:tab w:val="left" w:pos="1549"/>
              </w:tabs>
              <w:spacing w:before="37"/>
            </w:pPr>
            <w:proofErr w:type="spellStart"/>
            <w:r w:rsidRPr="002B32B2">
              <w:t>krik</w:t>
            </w:r>
            <w:proofErr w:type="spellEnd"/>
            <w:r w:rsidRPr="002B32B2">
              <w:t xml:space="preserve"> + </w:t>
            </w:r>
            <w:proofErr w:type="spellStart"/>
            <w:r w:rsidRPr="002B32B2">
              <w:t>wielsleutel</w:t>
            </w:r>
            <w:proofErr w:type="spellEnd"/>
          </w:p>
          <w:p w14:paraId="31277513" w14:textId="77777777" w:rsidR="001B2D15" w:rsidRPr="002B32B2" w:rsidRDefault="001B2D15" w:rsidP="00B922AD">
            <w:pPr>
              <w:pStyle w:val="TableParagraph"/>
              <w:numPr>
                <w:ilvl w:val="1"/>
                <w:numId w:val="10"/>
              </w:numPr>
              <w:tabs>
                <w:tab w:val="left" w:pos="1548"/>
                <w:tab w:val="left" w:pos="1549"/>
              </w:tabs>
              <w:spacing w:before="36"/>
              <w:rPr>
                <w:lang w:val="nl-NL"/>
              </w:rPr>
            </w:pPr>
            <w:r w:rsidRPr="002B32B2">
              <w:rPr>
                <w:lang w:val="nl-NL"/>
              </w:rPr>
              <w:t>eerste hulp kit (type B) en 4x</w:t>
            </w:r>
            <w:r w:rsidRPr="002B32B2">
              <w:rPr>
                <w:spacing w:val="-4"/>
                <w:lang w:val="nl-NL"/>
              </w:rPr>
              <w:t xml:space="preserve"> </w:t>
            </w:r>
            <w:r w:rsidRPr="002B32B2">
              <w:rPr>
                <w:lang w:val="nl-NL"/>
              </w:rPr>
              <w:t>veiligheidshesje.</w:t>
            </w:r>
          </w:p>
        </w:tc>
        <w:tc>
          <w:tcPr>
            <w:tcW w:w="283" w:type="dxa"/>
          </w:tcPr>
          <w:p w14:paraId="51C323B5" w14:textId="77777777" w:rsidR="001B2D15" w:rsidRPr="001B2D15" w:rsidRDefault="001B2D15" w:rsidP="00B922AD">
            <w:pPr>
              <w:pStyle w:val="TableParagraph"/>
              <w:rPr>
                <w:rFonts w:ascii="Times New Roman"/>
                <w:sz w:val="20"/>
                <w:lang w:val="nl-NL"/>
              </w:rPr>
            </w:pPr>
          </w:p>
        </w:tc>
      </w:tr>
    </w:tbl>
    <w:p w14:paraId="4730EE74" w14:textId="77777777" w:rsidR="001B2D15" w:rsidRDefault="001B2D15" w:rsidP="001B2D15">
      <w:pPr>
        <w:rPr>
          <w:rFonts w:ascii="Times New Roman"/>
          <w:sz w:val="20"/>
        </w:rPr>
        <w:sectPr w:rsidR="001B2D15">
          <w:pgSz w:w="11910" w:h="16840"/>
          <w:pgMar w:top="1180" w:right="240" w:bottom="880" w:left="1180" w:header="680" w:footer="688" w:gutter="0"/>
          <w:cols w:space="708"/>
        </w:sectPr>
      </w:pPr>
    </w:p>
    <w:p w14:paraId="3B38A2EB" w14:textId="77777777" w:rsidR="001B2D15" w:rsidRDefault="001B2D15" w:rsidP="001B2D15">
      <w:pPr>
        <w:pStyle w:val="Plattetekst"/>
        <w:spacing w:before="4"/>
        <w:rPr>
          <w:rFonts w:ascii="Times New Roman"/>
          <w:sz w:val="8"/>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59D08072" w14:textId="77777777" w:rsidTr="00B922AD">
        <w:trPr>
          <w:trHeight w:val="640"/>
        </w:trPr>
        <w:tc>
          <w:tcPr>
            <w:tcW w:w="425" w:type="dxa"/>
          </w:tcPr>
          <w:p w14:paraId="06CEF5DB" w14:textId="2C7A3BEC" w:rsidR="001B2D15" w:rsidRDefault="008221D2" w:rsidP="00B922AD">
            <w:pPr>
              <w:pStyle w:val="TableParagraph"/>
              <w:spacing w:before="12"/>
              <w:ind w:left="107"/>
              <w:rPr>
                <w:sz w:val="20"/>
              </w:rPr>
            </w:pPr>
            <w:r>
              <w:rPr>
                <w:sz w:val="20"/>
              </w:rPr>
              <w:t>9</w:t>
            </w:r>
            <w:r w:rsidR="001B2D15">
              <w:rPr>
                <w:sz w:val="20"/>
              </w:rPr>
              <w:t>.</w:t>
            </w:r>
          </w:p>
        </w:tc>
        <w:tc>
          <w:tcPr>
            <w:tcW w:w="8762" w:type="dxa"/>
          </w:tcPr>
          <w:p w14:paraId="4CBA75ED" w14:textId="77777777" w:rsidR="001B2D15" w:rsidRPr="001B2D15" w:rsidRDefault="001B2D15" w:rsidP="00B922AD">
            <w:pPr>
              <w:pStyle w:val="TableParagraph"/>
              <w:spacing w:line="276" w:lineRule="auto"/>
              <w:ind w:left="107" w:right="130"/>
              <w:rPr>
                <w:lang w:val="nl-NL"/>
              </w:rPr>
            </w:pPr>
            <w:r w:rsidRPr="001B2D15">
              <w:rPr>
                <w:lang w:val="nl-NL"/>
              </w:rPr>
              <w:t>Inschrijver neemt opdrachten voor reparaties en onderhoud in behandeling en voert deze uit conform de prijzen welke inschrijver heeft aangegeven op het inschrijfblad.</w:t>
            </w:r>
          </w:p>
        </w:tc>
        <w:tc>
          <w:tcPr>
            <w:tcW w:w="283" w:type="dxa"/>
          </w:tcPr>
          <w:p w14:paraId="284AD4C0" w14:textId="77777777" w:rsidR="001B2D15" w:rsidRPr="001B2D15" w:rsidRDefault="001B2D15" w:rsidP="00B922AD">
            <w:pPr>
              <w:pStyle w:val="TableParagraph"/>
              <w:rPr>
                <w:rFonts w:ascii="Times New Roman"/>
                <w:sz w:val="20"/>
                <w:lang w:val="nl-NL"/>
              </w:rPr>
            </w:pPr>
          </w:p>
        </w:tc>
      </w:tr>
      <w:tr w:rsidR="001B2D15" w14:paraId="10E12EB5" w14:textId="77777777" w:rsidTr="00B922AD">
        <w:trPr>
          <w:trHeight w:val="5522"/>
        </w:trPr>
        <w:tc>
          <w:tcPr>
            <w:tcW w:w="425" w:type="dxa"/>
          </w:tcPr>
          <w:p w14:paraId="2EDC862F" w14:textId="68598800" w:rsidR="001B2D15" w:rsidRDefault="008221D2" w:rsidP="00B922AD">
            <w:pPr>
              <w:pStyle w:val="TableParagraph"/>
              <w:spacing w:before="15"/>
              <w:ind w:left="107"/>
              <w:rPr>
                <w:sz w:val="20"/>
              </w:rPr>
            </w:pPr>
            <w:r>
              <w:rPr>
                <w:sz w:val="20"/>
              </w:rPr>
              <w:t>10</w:t>
            </w:r>
            <w:r w:rsidR="001B2D15">
              <w:rPr>
                <w:sz w:val="20"/>
              </w:rPr>
              <w:t>.</w:t>
            </w:r>
          </w:p>
        </w:tc>
        <w:tc>
          <w:tcPr>
            <w:tcW w:w="8762" w:type="dxa"/>
          </w:tcPr>
          <w:p w14:paraId="5D147AB6" w14:textId="77777777" w:rsidR="001B2D15" w:rsidRPr="001B2D15" w:rsidRDefault="001B2D15" w:rsidP="00B922AD">
            <w:pPr>
              <w:pStyle w:val="TableParagraph"/>
              <w:spacing w:line="259" w:lineRule="auto"/>
              <w:ind w:left="107" w:right="46"/>
              <w:rPr>
                <w:lang w:val="nl-NL"/>
              </w:rPr>
            </w:pPr>
            <w:bookmarkStart w:id="0" w:name="_Hlk49937457"/>
            <w:r w:rsidRPr="001B2D15">
              <w:rPr>
                <w:lang w:val="nl-NL"/>
              </w:rPr>
              <w:t xml:space="preserve">Inschrijver heeft minimaal een (1) dealerlocatie met werkplaats met tot zijn beschikking binnen 15 kilometer rijafstand van het vestigingsadres van de gemeente (verder: De Steiger 221, Almere), </w:t>
            </w:r>
            <w:bookmarkEnd w:id="0"/>
            <w:r w:rsidRPr="001B2D15">
              <w:rPr>
                <w:lang w:val="nl-NL"/>
              </w:rPr>
              <w:t>berekend met ANWB routeplanner, snelste route. De dealerlocatie vormt het aanspreekpunt voor opdrachtgever voor wat betreft het inwinnen van adviezen, gesprekken voor de aanschaf van een nieuw voertuig, het afnemen van onderdelen, het in onderhoud of voor APK aanbieden van voertuigen, voor alle merken aangeboden in het betreffende perceel.</w:t>
            </w:r>
          </w:p>
          <w:p w14:paraId="75B47673" w14:textId="77777777" w:rsidR="001B2D15" w:rsidRPr="001B2D15" w:rsidRDefault="001B2D15" w:rsidP="00B922AD">
            <w:pPr>
              <w:pStyle w:val="TableParagraph"/>
              <w:spacing w:before="153"/>
              <w:ind w:left="107"/>
              <w:rPr>
                <w:lang w:val="nl-NL"/>
              </w:rPr>
            </w:pPr>
            <w:r w:rsidRPr="001B2D15">
              <w:rPr>
                <w:lang w:val="nl-NL"/>
              </w:rPr>
              <w:t>De dealerlocatie is voor urgent onderhoud voor opdrachtgever geopend tussen:</w:t>
            </w:r>
          </w:p>
          <w:p w14:paraId="27310DEB" w14:textId="77777777" w:rsidR="001B2D15" w:rsidRDefault="001B2D15" w:rsidP="00B922AD">
            <w:pPr>
              <w:pStyle w:val="TableParagraph"/>
              <w:numPr>
                <w:ilvl w:val="0"/>
                <w:numId w:val="9"/>
              </w:numPr>
              <w:tabs>
                <w:tab w:val="left" w:pos="1548"/>
                <w:tab w:val="left" w:pos="1549"/>
              </w:tabs>
              <w:spacing w:before="180"/>
            </w:pPr>
            <w:r>
              <w:t xml:space="preserve">op </w:t>
            </w:r>
            <w:proofErr w:type="spellStart"/>
            <w:r>
              <w:t>werkdagen</w:t>
            </w:r>
            <w:proofErr w:type="spellEnd"/>
            <w:r>
              <w:t xml:space="preserve"> </w:t>
            </w:r>
            <w:proofErr w:type="spellStart"/>
            <w:r>
              <w:t>tussen</w:t>
            </w:r>
            <w:proofErr w:type="spellEnd"/>
            <w:r>
              <w:rPr>
                <w:spacing w:val="-3"/>
              </w:rPr>
              <w:t xml:space="preserve"> </w:t>
            </w:r>
            <w:r>
              <w:t>7:30-18:00</w:t>
            </w:r>
          </w:p>
          <w:p w14:paraId="1FEFB8D4" w14:textId="77777777" w:rsidR="001B2D15" w:rsidRDefault="001B2D15" w:rsidP="00B922AD">
            <w:pPr>
              <w:pStyle w:val="TableParagraph"/>
              <w:numPr>
                <w:ilvl w:val="0"/>
                <w:numId w:val="9"/>
              </w:numPr>
              <w:tabs>
                <w:tab w:val="left" w:pos="1548"/>
                <w:tab w:val="left" w:pos="1549"/>
              </w:tabs>
              <w:spacing w:before="38"/>
            </w:pPr>
            <w:r>
              <w:t xml:space="preserve">op </w:t>
            </w:r>
            <w:proofErr w:type="spellStart"/>
            <w:r>
              <w:t>zaterdag</w:t>
            </w:r>
            <w:proofErr w:type="spellEnd"/>
            <w:r>
              <w:t xml:space="preserve"> </w:t>
            </w:r>
            <w:proofErr w:type="spellStart"/>
            <w:r>
              <w:t>tussen</w:t>
            </w:r>
            <w:proofErr w:type="spellEnd"/>
            <w:r>
              <w:rPr>
                <w:spacing w:val="-2"/>
              </w:rPr>
              <w:t xml:space="preserve"> </w:t>
            </w:r>
            <w:r>
              <w:t>8:00-12:00</w:t>
            </w:r>
          </w:p>
          <w:p w14:paraId="4A92694B" w14:textId="77777777" w:rsidR="001B2D15" w:rsidRDefault="001B2D15" w:rsidP="00B922AD">
            <w:pPr>
              <w:pStyle w:val="TableParagraph"/>
              <w:spacing w:before="5"/>
              <w:rPr>
                <w:rFonts w:ascii="Times New Roman"/>
                <w:sz w:val="26"/>
              </w:rPr>
            </w:pPr>
          </w:p>
          <w:p w14:paraId="6DDE38A3" w14:textId="77777777" w:rsidR="001B2D15" w:rsidRPr="001B2D15" w:rsidRDefault="001B2D15" w:rsidP="00B922AD">
            <w:pPr>
              <w:pStyle w:val="TableParagraph"/>
              <w:spacing w:line="256" w:lineRule="auto"/>
              <w:ind w:left="107"/>
              <w:rPr>
                <w:lang w:val="nl-NL"/>
              </w:rPr>
            </w:pPr>
            <w:r w:rsidRPr="001B2D15">
              <w:rPr>
                <w:lang w:val="nl-NL"/>
              </w:rPr>
              <w:t xml:space="preserve">Daarnaast beschikt inschrijver over een </w:t>
            </w:r>
            <w:proofErr w:type="spellStart"/>
            <w:r w:rsidRPr="001B2D15">
              <w:rPr>
                <w:lang w:val="nl-NL"/>
              </w:rPr>
              <w:t>storingsmeldingsysteem</w:t>
            </w:r>
            <w:proofErr w:type="spellEnd"/>
            <w:r w:rsidRPr="001B2D15">
              <w:rPr>
                <w:lang w:val="nl-NL"/>
              </w:rPr>
              <w:t xml:space="preserve"> dat 24/7 bereikbaar is en waarbij na melding een storingsmonteur binnen één uur na melding een storingsmonteur op de storingslocatie (willekeurig adres in Almere) aanwezig kan zijn voor het verhelpen van de storing en/of het regelen van een autotransport naar de eigen werkplaats.</w:t>
            </w:r>
          </w:p>
          <w:p w14:paraId="012FAF9E" w14:textId="77777777" w:rsidR="001B2D15" w:rsidRPr="001B2D15" w:rsidRDefault="001B2D15" w:rsidP="00B922AD">
            <w:pPr>
              <w:pStyle w:val="TableParagraph"/>
              <w:spacing w:before="168" w:line="256" w:lineRule="auto"/>
              <w:ind w:left="107" w:right="264"/>
              <w:rPr>
                <w:lang w:val="nl-NL"/>
              </w:rPr>
            </w:pPr>
            <w:r w:rsidRPr="001B2D15">
              <w:rPr>
                <w:lang w:val="nl-NL"/>
              </w:rPr>
              <w:t>Inschrijver biedt een haal- en brengservice, voor zowel voertuigen als chauffeurs, wanneer het voertuig vanwege onderhoud of reparatie naar de werkplaats van de inschrijver gebracht wordt.</w:t>
            </w:r>
          </w:p>
        </w:tc>
        <w:tc>
          <w:tcPr>
            <w:tcW w:w="283" w:type="dxa"/>
          </w:tcPr>
          <w:p w14:paraId="1D70F12E" w14:textId="77777777" w:rsidR="001B2D15" w:rsidRPr="001B2D15" w:rsidRDefault="001B2D15" w:rsidP="00B922AD">
            <w:pPr>
              <w:pStyle w:val="TableParagraph"/>
              <w:rPr>
                <w:rFonts w:ascii="Times New Roman"/>
                <w:sz w:val="20"/>
                <w:lang w:val="nl-NL"/>
              </w:rPr>
            </w:pPr>
          </w:p>
        </w:tc>
      </w:tr>
      <w:tr w:rsidR="001B2D15" w14:paraId="4026E9DF" w14:textId="77777777" w:rsidTr="00B922AD">
        <w:trPr>
          <w:trHeight w:val="962"/>
        </w:trPr>
        <w:tc>
          <w:tcPr>
            <w:tcW w:w="425" w:type="dxa"/>
          </w:tcPr>
          <w:p w14:paraId="29C98F30" w14:textId="77777777" w:rsidR="001B2D15" w:rsidRDefault="001B2D15" w:rsidP="00B922AD">
            <w:pPr>
              <w:pStyle w:val="TableParagraph"/>
              <w:spacing w:before="12"/>
              <w:ind w:left="107"/>
              <w:rPr>
                <w:sz w:val="20"/>
              </w:rPr>
            </w:pPr>
            <w:r>
              <w:rPr>
                <w:sz w:val="20"/>
              </w:rPr>
              <w:t>11.</w:t>
            </w:r>
          </w:p>
        </w:tc>
        <w:tc>
          <w:tcPr>
            <w:tcW w:w="8762" w:type="dxa"/>
          </w:tcPr>
          <w:p w14:paraId="3486F3D3" w14:textId="77777777" w:rsidR="001B2D15" w:rsidRPr="001B2D15" w:rsidRDefault="001B2D15" w:rsidP="00B922AD">
            <w:pPr>
              <w:pStyle w:val="TableParagraph"/>
              <w:spacing w:line="259" w:lineRule="auto"/>
              <w:ind w:left="107" w:right="462"/>
              <w:rPr>
                <w:lang w:val="nl-NL"/>
              </w:rPr>
            </w:pPr>
            <w:r w:rsidRPr="001B2D15">
              <w:rPr>
                <w:lang w:val="nl-NL"/>
              </w:rPr>
              <w:t>Inschrijver is bereid incidenteel, ten gunste van de continuïteit van de inzet van de voertuigen, buiten reguliere werkuren (ma-vr 07:30-18:00) werkzaamheden te verrichten teneinde het voertuig de volgende dag in te zetten op de gebruikelijke taak.</w:t>
            </w:r>
          </w:p>
        </w:tc>
        <w:tc>
          <w:tcPr>
            <w:tcW w:w="283" w:type="dxa"/>
          </w:tcPr>
          <w:p w14:paraId="3844BD82" w14:textId="77777777" w:rsidR="001B2D15" w:rsidRPr="001B2D15" w:rsidRDefault="001B2D15" w:rsidP="00B922AD">
            <w:pPr>
              <w:pStyle w:val="TableParagraph"/>
              <w:rPr>
                <w:rFonts w:ascii="Times New Roman"/>
                <w:sz w:val="20"/>
                <w:lang w:val="nl-NL"/>
              </w:rPr>
            </w:pPr>
          </w:p>
        </w:tc>
      </w:tr>
      <w:tr w:rsidR="001B2D15" w14:paraId="5709AF88" w14:textId="77777777" w:rsidTr="00B922AD">
        <w:trPr>
          <w:trHeight w:val="1225"/>
        </w:trPr>
        <w:tc>
          <w:tcPr>
            <w:tcW w:w="425" w:type="dxa"/>
          </w:tcPr>
          <w:p w14:paraId="2FE6F6AA" w14:textId="77777777" w:rsidR="001B2D15" w:rsidRDefault="001B2D15" w:rsidP="00B922AD">
            <w:pPr>
              <w:pStyle w:val="TableParagraph"/>
              <w:spacing w:before="12"/>
              <w:ind w:left="107"/>
              <w:rPr>
                <w:sz w:val="20"/>
              </w:rPr>
            </w:pPr>
            <w:r>
              <w:rPr>
                <w:sz w:val="20"/>
              </w:rPr>
              <w:t>12.</w:t>
            </w:r>
          </w:p>
        </w:tc>
        <w:tc>
          <w:tcPr>
            <w:tcW w:w="8762" w:type="dxa"/>
          </w:tcPr>
          <w:p w14:paraId="4A91ABC1" w14:textId="77777777" w:rsidR="001B2D15" w:rsidRDefault="001B2D15" w:rsidP="00B922AD">
            <w:pPr>
              <w:pStyle w:val="TableParagraph"/>
              <w:spacing w:line="256" w:lineRule="auto"/>
              <w:ind w:left="107" w:right="138"/>
            </w:pPr>
            <w:r w:rsidRPr="001B2D15">
              <w:rPr>
                <w:lang w:val="nl-NL"/>
              </w:rPr>
              <w:t xml:space="preserve">In het verlengde van de voorgaande eis: Indien de werkzaamheden vanwege technische complexiteit en/of het niet beschikbaar hebben van de juiste onderdelen, niet op dezelfde dag kunnen worden voltooid spant opdrachtnemer zich in om passend vervangend vervoer te leveren. </w:t>
            </w:r>
            <w:proofErr w:type="spellStart"/>
            <w:r>
              <w:t>Vervangend</w:t>
            </w:r>
            <w:proofErr w:type="spellEnd"/>
            <w:r>
              <w:t xml:space="preserve"> </w:t>
            </w:r>
            <w:proofErr w:type="spellStart"/>
            <w:r>
              <w:t>vervoer</w:t>
            </w:r>
            <w:proofErr w:type="spellEnd"/>
            <w:r>
              <w:t xml:space="preserve"> is </w:t>
            </w:r>
            <w:proofErr w:type="spellStart"/>
            <w:r>
              <w:t>voor</w:t>
            </w:r>
            <w:proofErr w:type="spellEnd"/>
            <w:r>
              <w:t xml:space="preserve"> </w:t>
            </w:r>
            <w:proofErr w:type="spellStart"/>
            <w:r>
              <w:t>rekening</w:t>
            </w:r>
            <w:proofErr w:type="spellEnd"/>
            <w:r>
              <w:t xml:space="preserve"> van de </w:t>
            </w:r>
            <w:proofErr w:type="spellStart"/>
            <w:r>
              <w:t>gemeente</w:t>
            </w:r>
            <w:proofErr w:type="spellEnd"/>
            <w:r>
              <w:t>.</w:t>
            </w:r>
          </w:p>
        </w:tc>
        <w:tc>
          <w:tcPr>
            <w:tcW w:w="283" w:type="dxa"/>
          </w:tcPr>
          <w:p w14:paraId="5176D657" w14:textId="77777777" w:rsidR="001B2D15" w:rsidRDefault="001B2D15" w:rsidP="00B922AD">
            <w:pPr>
              <w:pStyle w:val="TableParagraph"/>
              <w:rPr>
                <w:rFonts w:ascii="Times New Roman"/>
                <w:sz w:val="20"/>
              </w:rPr>
            </w:pPr>
          </w:p>
        </w:tc>
      </w:tr>
      <w:tr w:rsidR="001B2D15" w14:paraId="04842425" w14:textId="77777777" w:rsidTr="00B922AD">
        <w:trPr>
          <w:trHeight w:val="1495"/>
        </w:trPr>
        <w:tc>
          <w:tcPr>
            <w:tcW w:w="425" w:type="dxa"/>
          </w:tcPr>
          <w:p w14:paraId="299FCBC6" w14:textId="77777777" w:rsidR="001B2D15" w:rsidRDefault="001B2D15" w:rsidP="00B922AD">
            <w:pPr>
              <w:pStyle w:val="TableParagraph"/>
              <w:spacing w:before="12"/>
              <w:ind w:left="107"/>
              <w:rPr>
                <w:sz w:val="20"/>
              </w:rPr>
            </w:pPr>
            <w:r>
              <w:rPr>
                <w:sz w:val="20"/>
              </w:rPr>
              <w:t>13.</w:t>
            </w:r>
          </w:p>
        </w:tc>
        <w:tc>
          <w:tcPr>
            <w:tcW w:w="8762" w:type="dxa"/>
          </w:tcPr>
          <w:p w14:paraId="72593CD3" w14:textId="77777777" w:rsidR="001B2D15" w:rsidRPr="001B2D15" w:rsidRDefault="001B2D15" w:rsidP="00B922AD">
            <w:pPr>
              <w:pStyle w:val="TableParagraph"/>
              <w:spacing w:line="259" w:lineRule="auto"/>
              <w:ind w:left="107" w:right="270"/>
              <w:rPr>
                <w:lang w:val="nl-NL"/>
              </w:rPr>
            </w:pPr>
            <w:r w:rsidRPr="001B2D15">
              <w:rPr>
                <w:lang w:val="nl-NL"/>
              </w:rPr>
              <w:t>Inschrijver gaat ermee akkoord dat de gemeente zelf eerstelijns- en tweedelijns onderhoud aan de voertuigen uitvoert en APK voorbereidt. Inschrijver verklaart dat het door de gemeente uitgevoerd onderhoud geen gevolgen heeft voor (</w:t>
            </w:r>
            <w:proofErr w:type="spellStart"/>
            <w:r w:rsidRPr="001B2D15">
              <w:rPr>
                <w:lang w:val="nl-NL"/>
              </w:rPr>
              <w:t>fabrieks</w:t>
            </w:r>
            <w:proofErr w:type="spellEnd"/>
            <w:r w:rsidRPr="001B2D15">
              <w:rPr>
                <w:lang w:val="nl-NL"/>
              </w:rPr>
              <w:t>)garanties, tenzij er door opdrachtnemer wordt aangetoond dat er sprake is van ondeskundig handelen.</w:t>
            </w:r>
          </w:p>
        </w:tc>
        <w:tc>
          <w:tcPr>
            <w:tcW w:w="283" w:type="dxa"/>
          </w:tcPr>
          <w:p w14:paraId="647F58F2" w14:textId="77777777" w:rsidR="001B2D15" w:rsidRPr="001B2D15" w:rsidRDefault="001B2D15" w:rsidP="00B922AD">
            <w:pPr>
              <w:pStyle w:val="TableParagraph"/>
              <w:rPr>
                <w:rFonts w:ascii="Times New Roman"/>
                <w:sz w:val="20"/>
                <w:lang w:val="nl-NL"/>
              </w:rPr>
            </w:pPr>
          </w:p>
        </w:tc>
      </w:tr>
      <w:tr w:rsidR="001B2D15" w14:paraId="1E2C3F1D" w14:textId="77777777" w:rsidTr="00B922AD">
        <w:trPr>
          <w:trHeight w:val="1228"/>
        </w:trPr>
        <w:tc>
          <w:tcPr>
            <w:tcW w:w="425" w:type="dxa"/>
          </w:tcPr>
          <w:p w14:paraId="5C6B45F4" w14:textId="77777777" w:rsidR="001B2D15" w:rsidRDefault="001B2D15" w:rsidP="00B922AD">
            <w:pPr>
              <w:pStyle w:val="TableParagraph"/>
              <w:spacing w:before="12"/>
              <w:ind w:left="107"/>
              <w:rPr>
                <w:sz w:val="20"/>
              </w:rPr>
            </w:pPr>
            <w:r>
              <w:rPr>
                <w:sz w:val="20"/>
              </w:rPr>
              <w:t>14.</w:t>
            </w:r>
          </w:p>
        </w:tc>
        <w:tc>
          <w:tcPr>
            <w:tcW w:w="8762" w:type="dxa"/>
          </w:tcPr>
          <w:p w14:paraId="1A67896B" w14:textId="77777777" w:rsidR="001B2D15" w:rsidRPr="001B2D15" w:rsidRDefault="001B2D15" w:rsidP="00B922AD">
            <w:pPr>
              <w:pStyle w:val="TableParagraph"/>
              <w:spacing w:line="259" w:lineRule="auto"/>
              <w:ind w:left="107" w:right="204"/>
              <w:rPr>
                <w:lang w:val="nl-NL"/>
              </w:rPr>
            </w:pPr>
            <w:r w:rsidRPr="001B2D15">
              <w:rPr>
                <w:lang w:val="nl-NL"/>
              </w:rPr>
              <w:t>Kritische onderdelen, dit zijn onderdelen die opdrachtgever niet op voorraad heeft (of kan hebben) maar die op enig moment dringend nodig zijn ten behoeve van de continuïteit van de bedrijfsvoering, worden binnen vier uur na bestelling geleverd op het adres De Steiger 221, Almere.</w:t>
            </w:r>
          </w:p>
        </w:tc>
        <w:tc>
          <w:tcPr>
            <w:tcW w:w="283" w:type="dxa"/>
          </w:tcPr>
          <w:p w14:paraId="110F974E" w14:textId="77777777" w:rsidR="001B2D15" w:rsidRPr="001B2D15" w:rsidRDefault="001B2D15" w:rsidP="00B922AD">
            <w:pPr>
              <w:pStyle w:val="TableParagraph"/>
              <w:rPr>
                <w:rFonts w:ascii="Times New Roman"/>
                <w:sz w:val="20"/>
                <w:lang w:val="nl-NL"/>
              </w:rPr>
            </w:pPr>
          </w:p>
        </w:tc>
      </w:tr>
      <w:tr w:rsidR="001B2D15" w14:paraId="6C3CA3FC" w14:textId="77777777" w:rsidTr="00B922AD">
        <w:trPr>
          <w:trHeight w:val="693"/>
        </w:trPr>
        <w:tc>
          <w:tcPr>
            <w:tcW w:w="425" w:type="dxa"/>
          </w:tcPr>
          <w:p w14:paraId="227E02B8" w14:textId="77777777" w:rsidR="001B2D15" w:rsidRDefault="001B2D15" w:rsidP="00B922AD">
            <w:pPr>
              <w:pStyle w:val="TableParagraph"/>
              <w:spacing w:before="12"/>
              <w:ind w:left="107"/>
              <w:rPr>
                <w:sz w:val="20"/>
              </w:rPr>
            </w:pPr>
            <w:r>
              <w:rPr>
                <w:sz w:val="20"/>
              </w:rPr>
              <w:t>15.</w:t>
            </w:r>
          </w:p>
        </w:tc>
        <w:tc>
          <w:tcPr>
            <w:tcW w:w="8762" w:type="dxa"/>
          </w:tcPr>
          <w:p w14:paraId="573B15BF" w14:textId="77777777" w:rsidR="001B2D15" w:rsidRPr="003C2882" w:rsidRDefault="001B2D15" w:rsidP="00B922AD">
            <w:pPr>
              <w:pStyle w:val="TableParagraph"/>
              <w:spacing w:line="256" w:lineRule="auto"/>
              <w:ind w:left="107" w:right="130"/>
              <w:rPr>
                <w:lang w:val="nl-NL"/>
              </w:rPr>
            </w:pPr>
            <w:r w:rsidRPr="003C2882">
              <w:rPr>
                <w:lang w:val="nl-NL"/>
              </w:rPr>
              <w:t xml:space="preserve">Inschrijver neemt opdrachten voor reparaties en </w:t>
            </w:r>
            <w:r w:rsidRPr="00CC3136">
              <w:rPr>
                <w:lang w:val="nl-NL"/>
              </w:rPr>
              <w:t>onderhoud in behandeling en voert deze uit conform de prijzen welke inschrijver heeft aangegeven op het inschrijfblad.</w:t>
            </w:r>
          </w:p>
        </w:tc>
        <w:tc>
          <w:tcPr>
            <w:tcW w:w="283" w:type="dxa"/>
          </w:tcPr>
          <w:p w14:paraId="10BE367A" w14:textId="77777777" w:rsidR="001B2D15" w:rsidRPr="001B2D15" w:rsidRDefault="001B2D15" w:rsidP="00B922AD">
            <w:pPr>
              <w:pStyle w:val="TableParagraph"/>
              <w:rPr>
                <w:rFonts w:ascii="Times New Roman"/>
                <w:sz w:val="20"/>
                <w:lang w:val="nl-NL"/>
              </w:rPr>
            </w:pPr>
          </w:p>
        </w:tc>
      </w:tr>
      <w:tr w:rsidR="001B2D15" w14:paraId="01311016" w14:textId="77777777" w:rsidTr="00B922AD">
        <w:trPr>
          <w:trHeight w:val="693"/>
        </w:trPr>
        <w:tc>
          <w:tcPr>
            <w:tcW w:w="425" w:type="dxa"/>
          </w:tcPr>
          <w:p w14:paraId="6D6BE731" w14:textId="77777777" w:rsidR="001B2D15" w:rsidRDefault="001B2D15" w:rsidP="00B922AD">
            <w:pPr>
              <w:pStyle w:val="TableParagraph"/>
              <w:spacing w:before="12"/>
              <w:ind w:left="107"/>
              <w:rPr>
                <w:sz w:val="20"/>
              </w:rPr>
            </w:pPr>
            <w:r>
              <w:rPr>
                <w:sz w:val="20"/>
              </w:rPr>
              <w:t>16.</w:t>
            </w:r>
          </w:p>
        </w:tc>
        <w:tc>
          <w:tcPr>
            <w:tcW w:w="8762" w:type="dxa"/>
          </w:tcPr>
          <w:p w14:paraId="5F912B53" w14:textId="480F5A76" w:rsidR="001B2D15" w:rsidRPr="003C2882" w:rsidRDefault="003C2882" w:rsidP="00CC3136">
            <w:pPr>
              <w:pStyle w:val="TableParagraph"/>
              <w:spacing w:line="256" w:lineRule="auto"/>
              <w:ind w:right="341"/>
              <w:rPr>
                <w:lang w:val="nl-NL"/>
              </w:rPr>
            </w:pPr>
            <w:r w:rsidRPr="00CC3136">
              <w:rPr>
                <w:lang w:val="nl-NL"/>
              </w:rPr>
              <w:t xml:space="preserve"> I</w:t>
            </w:r>
            <w:r w:rsidR="001B2D15" w:rsidRPr="00CC3136">
              <w:rPr>
                <w:lang w:val="nl-NL"/>
              </w:rPr>
              <w:t>nschrijver is bereid samen met opdrachtgever te werken aan de professionalisering van de werkplaats op De Steiger 221, Almere.</w:t>
            </w:r>
          </w:p>
        </w:tc>
        <w:tc>
          <w:tcPr>
            <w:tcW w:w="283" w:type="dxa"/>
          </w:tcPr>
          <w:p w14:paraId="5F37F7FA" w14:textId="77777777" w:rsidR="001B2D15" w:rsidRPr="001B2D15" w:rsidRDefault="001B2D15" w:rsidP="00B922AD">
            <w:pPr>
              <w:pStyle w:val="TableParagraph"/>
              <w:rPr>
                <w:rFonts w:ascii="Times New Roman"/>
                <w:sz w:val="20"/>
                <w:lang w:val="nl-NL"/>
              </w:rPr>
            </w:pPr>
          </w:p>
        </w:tc>
      </w:tr>
      <w:tr w:rsidR="001B2D15" w14:paraId="7F7941A7" w14:textId="77777777" w:rsidTr="00B922AD">
        <w:trPr>
          <w:trHeight w:val="961"/>
        </w:trPr>
        <w:tc>
          <w:tcPr>
            <w:tcW w:w="425" w:type="dxa"/>
          </w:tcPr>
          <w:p w14:paraId="5242BC6F" w14:textId="77777777" w:rsidR="001B2D15" w:rsidRDefault="001B2D15" w:rsidP="00B922AD">
            <w:pPr>
              <w:pStyle w:val="TableParagraph"/>
              <w:spacing w:before="12"/>
              <w:ind w:left="107"/>
              <w:rPr>
                <w:sz w:val="20"/>
              </w:rPr>
            </w:pPr>
            <w:r>
              <w:rPr>
                <w:sz w:val="20"/>
              </w:rPr>
              <w:t>17.</w:t>
            </w:r>
          </w:p>
        </w:tc>
        <w:tc>
          <w:tcPr>
            <w:tcW w:w="8762" w:type="dxa"/>
          </w:tcPr>
          <w:p w14:paraId="6543E11D" w14:textId="77777777" w:rsidR="001B2D15" w:rsidRPr="001B2D15" w:rsidRDefault="001B2D15" w:rsidP="00B922AD">
            <w:pPr>
              <w:pStyle w:val="TableParagraph"/>
              <w:spacing w:line="259" w:lineRule="auto"/>
              <w:ind w:left="107" w:right="173"/>
              <w:rPr>
                <w:lang w:val="nl-NL"/>
              </w:rPr>
            </w:pPr>
            <w:r w:rsidRPr="001B2D15">
              <w:rPr>
                <w:lang w:val="nl-NL"/>
              </w:rPr>
              <w:t xml:space="preserve">Inschrijver is bereid in overleg met opdrachtgever </w:t>
            </w:r>
            <w:proofErr w:type="spellStart"/>
            <w:r w:rsidRPr="001B2D15">
              <w:rPr>
                <w:lang w:val="nl-NL"/>
              </w:rPr>
              <w:t>merkgebonden</w:t>
            </w:r>
            <w:proofErr w:type="spellEnd"/>
            <w:r w:rsidRPr="001B2D15">
              <w:rPr>
                <w:lang w:val="nl-NL"/>
              </w:rPr>
              <w:t xml:space="preserve"> gereedschappen – voor zover benodigd voor het uitvoeren van het 1</w:t>
            </w:r>
            <w:r w:rsidRPr="001B2D15">
              <w:rPr>
                <w:vertAlign w:val="superscript"/>
                <w:lang w:val="nl-NL"/>
              </w:rPr>
              <w:t>e</w:t>
            </w:r>
            <w:r w:rsidRPr="001B2D15">
              <w:rPr>
                <w:lang w:val="nl-NL"/>
              </w:rPr>
              <w:t xml:space="preserve"> en/of 2</w:t>
            </w:r>
            <w:r w:rsidRPr="001B2D15">
              <w:rPr>
                <w:vertAlign w:val="superscript"/>
                <w:lang w:val="nl-NL"/>
              </w:rPr>
              <w:t>e</w:t>
            </w:r>
            <w:r w:rsidRPr="001B2D15">
              <w:rPr>
                <w:lang w:val="nl-NL"/>
              </w:rPr>
              <w:t xml:space="preserve"> </w:t>
            </w:r>
            <w:proofErr w:type="spellStart"/>
            <w:r w:rsidRPr="001B2D15">
              <w:rPr>
                <w:lang w:val="nl-NL"/>
              </w:rPr>
              <w:t>lijns</w:t>
            </w:r>
            <w:proofErr w:type="spellEnd"/>
            <w:r w:rsidRPr="001B2D15">
              <w:rPr>
                <w:lang w:val="nl-NL"/>
              </w:rPr>
              <w:t xml:space="preserve"> onderhoud – aan opdrachtgever (tijdelijk) ter beschikking te stellen.</w:t>
            </w:r>
          </w:p>
        </w:tc>
        <w:tc>
          <w:tcPr>
            <w:tcW w:w="283" w:type="dxa"/>
          </w:tcPr>
          <w:p w14:paraId="78200553" w14:textId="77777777" w:rsidR="001B2D15" w:rsidRPr="001B2D15" w:rsidRDefault="001B2D15" w:rsidP="00B922AD">
            <w:pPr>
              <w:pStyle w:val="TableParagraph"/>
              <w:rPr>
                <w:rFonts w:ascii="Times New Roman"/>
                <w:sz w:val="20"/>
                <w:lang w:val="nl-NL"/>
              </w:rPr>
            </w:pPr>
          </w:p>
        </w:tc>
      </w:tr>
    </w:tbl>
    <w:p w14:paraId="69D89149" w14:textId="77777777" w:rsidR="001B2D15" w:rsidRDefault="001B2D15" w:rsidP="001B2D15">
      <w:pPr>
        <w:rPr>
          <w:rFonts w:ascii="Times New Roman"/>
          <w:sz w:val="20"/>
        </w:rPr>
        <w:sectPr w:rsidR="001B2D15">
          <w:pgSz w:w="11910" w:h="16840"/>
          <w:pgMar w:top="1180" w:right="240" w:bottom="880" w:left="1180" w:header="680" w:footer="688" w:gutter="0"/>
          <w:cols w:space="708"/>
        </w:sectPr>
      </w:pPr>
    </w:p>
    <w:p w14:paraId="344A93D5" w14:textId="77777777" w:rsidR="001B2D15" w:rsidRDefault="001B2D15" w:rsidP="001B2D15">
      <w:pPr>
        <w:pStyle w:val="Plattetekst"/>
        <w:spacing w:before="4"/>
        <w:rPr>
          <w:rFonts w:ascii="Times New Roman"/>
          <w:sz w:val="8"/>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6A47559F" w14:textId="77777777" w:rsidTr="00B922AD">
        <w:trPr>
          <w:trHeight w:val="2186"/>
        </w:trPr>
        <w:tc>
          <w:tcPr>
            <w:tcW w:w="425" w:type="dxa"/>
          </w:tcPr>
          <w:p w14:paraId="2C1624F4" w14:textId="77777777" w:rsidR="001B2D15" w:rsidRDefault="001B2D15" w:rsidP="00B922AD">
            <w:pPr>
              <w:pStyle w:val="TableParagraph"/>
              <w:spacing w:before="12"/>
              <w:ind w:right="25"/>
              <w:jc w:val="right"/>
              <w:rPr>
                <w:sz w:val="20"/>
              </w:rPr>
            </w:pPr>
            <w:r>
              <w:rPr>
                <w:w w:val="95"/>
                <w:sz w:val="20"/>
              </w:rPr>
              <w:t>18.</w:t>
            </w:r>
          </w:p>
        </w:tc>
        <w:tc>
          <w:tcPr>
            <w:tcW w:w="8762" w:type="dxa"/>
          </w:tcPr>
          <w:p w14:paraId="68945E8F" w14:textId="100E4845" w:rsidR="001B2D15" w:rsidRPr="001B2D15" w:rsidRDefault="001B2D15" w:rsidP="00B922AD">
            <w:pPr>
              <w:pStyle w:val="TableParagraph"/>
              <w:spacing w:line="256" w:lineRule="auto"/>
              <w:ind w:left="107" w:right="123"/>
              <w:rPr>
                <w:lang w:val="nl-NL"/>
              </w:rPr>
            </w:pPr>
            <w:r w:rsidRPr="001B2D15">
              <w:rPr>
                <w:lang w:val="nl-NL"/>
              </w:rPr>
              <w:t xml:space="preserve">Bij uitval van een dienstvoertuig in de garantieperiode heeft inschrijver de verplichting om vervangend vervoer te organiseren. Het vervangend vervoer dient een vergelijkbaar type voertuig te zijn als die ter reparatie is aangeboden. De kosten van het vervangend vervoer zijn voor </w:t>
            </w:r>
            <w:bookmarkStart w:id="1" w:name="_GoBack"/>
            <w:r w:rsidR="006B7ED3">
              <w:rPr>
                <w:lang w:val="nl-NL"/>
              </w:rPr>
              <w:t>opdrachtnemer</w:t>
            </w:r>
            <w:r w:rsidRPr="001B2D15">
              <w:rPr>
                <w:lang w:val="nl-NL"/>
              </w:rPr>
              <w:t xml:space="preserve"> </w:t>
            </w:r>
            <w:bookmarkEnd w:id="1"/>
            <w:r w:rsidRPr="001B2D15">
              <w:rPr>
                <w:lang w:val="nl-NL"/>
              </w:rPr>
              <w:t>behoudens brandstof en eigen risico bij eventueel schade.</w:t>
            </w:r>
          </w:p>
          <w:p w14:paraId="1EFC7D73" w14:textId="77777777" w:rsidR="001B2D15" w:rsidRPr="001B2D15" w:rsidRDefault="001B2D15" w:rsidP="00B922AD">
            <w:pPr>
              <w:pStyle w:val="TableParagraph"/>
              <w:spacing w:before="163" w:line="259" w:lineRule="auto"/>
              <w:ind w:left="107" w:right="138"/>
              <w:rPr>
                <w:lang w:val="nl-NL"/>
              </w:rPr>
            </w:pPr>
            <w:r w:rsidRPr="001B2D15">
              <w:rPr>
                <w:lang w:val="nl-NL"/>
              </w:rPr>
              <w:t>Indien voor de categorieën 2 c, 2d en 2 e (alle</w:t>
            </w:r>
            <w:r w:rsidR="00D7762C">
              <w:rPr>
                <w:lang w:val="nl-NL"/>
              </w:rPr>
              <w:t>e</w:t>
            </w:r>
            <w:r w:rsidRPr="001B2D15">
              <w:rPr>
                <w:lang w:val="nl-NL"/>
              </w:rPr>
              <w:t>n perceel 2) een vergelijkbaar type voertuig niet verkrijgbaar is dan treden opdrachtgever en opdrachtnemer in overleg over de vervanging teneinde een alternatief voertuig als vervanging te realiseren.</w:t>
            </w:r>
          </w:p>
        </w:tc>
        <w:tc>
          <w:tcPr>
            <w:tcW w:w="283" w:type="dxa"/>
          </w:tcPr>
          <w:p w14:paraId="57657506" w14:textId="77777777" w:rsidR="001B2D15" w:rsidRPr="001B2D15" w:rsidRDefault="001B2D15" w:rsidP="00B922AD">
            <w:pPr>
              <w:pStyle w:val="TableParagraph"/>
              <w:rPr>
                <w:rFonts w:ascii="Times New Roman"/>
                <w:sz w:val="20"/>
                <w:lang w:val="nl-NL"/>
              </w:rPr>
            </w:pPr>
          </w:p>
        </w:tc>
      </w:tr>
      <w:tr w:rsidR="001B2D15" w14:paraId="4990C154" w14:textId="77777777" w:rsidTr="00B922AD">
        <w:trPr>
          <w:trHeight w:val="695"/>
        </w:trPr>
        <w:tc>
          <w:tcPr>
            <w:tcW w:w="425" w:type="dxa"/>
          </w:tcPr>
          <w:p w14:paraId="4DACAAEC" w14:textId="77777777" w:rsidR="001B2D15" w:rsidRDefault="001B2D15" w:rsidP="00B922AD">
            <w:pPr>
              <w:pStyle w:val="TableParagraph"/>
              <w:spacing w:before="15"/>
              <w:ind w:right="25"/>
              <w:jc w:val="right"/>
              <w:rPr>
                <w:sz w:val="20"/>
              </w:rPr>
            </w:pPr>
            <w:r>
              <w:rPr>
                <w:w w:val="95"/>
                <w:sz w:val="20"/>
              </w:rPr>
              <w:t>19.</w:t>
            </w:r>
          </w:p>
        </w:tc>
        <w:tc>
          <w:tcPr>
            <w:tcW w:w="8762" w:type="dxa"/>
          </w:tcPr>
          <w:p w14:paraId="74260ABB" w14:textId="77777777" w:rsidR="001B2D15" w:rsidRPr="001B2D15" w:rsidRDefault="001B2D15" w:rsidP="00B922AD">
            <w:pPr>
              <w:pStyle w:val="TableParagraph"/>
              <w:spacing w:line="256" w:lineRule="auto"/>
              <w:ind w:left="107" w:right="1454"/>
              <w:rPr>
                <w:lang w:val="nl-NL"/>
              </w:rPr>
            </w:pPr>
            <w:r w:rsidRPr="001B2D15">
              <w:rPr>
                <w:lang w:val="nl-NL"/>
              </w:rPr>
              <w:t>Bij uitval van een dienstvoertuig na de garantieperiode heeft inschrijver een inspanningsverplichting om vervangend vervoer te organiseren.</w:t>
            </w:r>
          </w:p>
        </w:tc>
        <w:tc>
          <w:tcPr>
            <w:tcW w:w="283" w:type="dxa"/>
          </w:tcPr>
          <w:p w14:paraId="72769075" w14:textId="77777777" w:rsidR="001B2D15" w:rsidRPr="001B2D15" w:rsidRDefault="001B2D15" w:rsidP="00B922AD">
            <w:pPr>
              <w:pStyle w:val="TableParagraph"/>
              <w:rPr>
                <w:rFonts w:ascii="Times New Roman"/>
                <w:sz w:val="20"/>
                <w:lang w:val="nl-NL"/>
              </w:rPr>
            </w:pPr>
          </w:p>
        </w:tc>
      </w:tr>
      <w:tr w:rsidR="001B2D15" w14:paraId="4F2BE28B" w14:textId="77777777" w:rsidTr="00B922AD">
        <w:trPr>
          <w:trHeight w:val="693"/>
        </w:trPr>
        <w:tc>
          <w:tcPr>
            <w:tcW w:w="425" w:type="dxa"/>
          </w:tcPr>
          <w:p w14:paraId="515591DA" w14:textId="77777777" w:rsidR="001B2D15" w:rsidRDefault="001B2D15" w:rsidP="00B922AD">
            <w:pPr>
              <w:pStyle w:val="TableParagraph"/>
              <w:spacing w:before="12"/>
              <w:ind w:right="25"/>
              <w:jc w:val="right"/>
              <w:rPr>
                <w:sz w:val="20"/>
              </w:rPr>
            </w:pPr>
            <w:r>
              <w:rPr>
                <w:w w:val="95"/>
                <w:sz w:val="20"/>
              </w:rPr>
              <w:t>20.</w:t>
            </w:r>
          </w:p>
        </w:tc>
        <w:tc>
          <w:tcPr>
            <w:tcW w:w="8762" w:type="dxa"/>
          </w:tcPr>
          <w:p w14:paraId="5AC925F8" w14:textId="77777777" w:rsidR="001B2D15" w:rsidRPr="001B2D15" w:rsidRDefault="001B2D15" w:rsidP="00B922AD">
            <w:pPr>
              <w:pStyle w:val="TableParagraph"/>
              <w:spacing w:line="256" w:lineRule="auto"/>
              <w:ind w:left="107" w:right="182"/>
              <w:rPr>
                <w:lang w:val="nl-NL"/>
              </w:rPr>
            </w:pPr>
            <w:r w:rsidRPr="001B2D15">
              <w:rPr>
                <w:lang w:val="nl-NL"/>
              </w:rPr>
              <w:t>Voertuigen dienen bij oplevering nieuw en ongebruikt zijn (tot 50 km op de teller toegestaan). Uitgezonderd zijn kilometers benodigd voor het realiseren van een opbouw.</w:t>
            </w:r>
          </w:p>
        </w:tc>
        <w:tc>
          <w:tcPr>
            <w:tcW w:w="283" w:type="dxa"/>
          </w:tcPr>
          <w:p w14:paraId="71C289C3" w14:textId="77777777" w:rsidR="001B2D15" w:rsidRPr="001B2D15" w:rsidRDefault="001B2D15" w:rsidP="00B922AD">
            <w:pPr>
              <w:pStyle w:val="TableParagraph"/>
              <w:rPr>
                <w:rFonts w:ascii="Times New Roman"/>
                <w:sz w:val="20"/>
                <w:lang w:val="nl-NL"/>
              </w:rPr>
            </w:pPr>
          </w:p>
        </w:tc>
      </w:tr>
      <w:tr w:rsidR="001B2D15" w14:paraId="44C06242" w14:textId="77777777" w:rsidTr="00B922AD">
        <w:trPr>
          <w:trHeight w:val="693"/>
        </w:trPr>
        <w:tc>
          <w:tcPr>
            <w:tcW w:w="425" w:type="dxa"/>
          </w:tcPr>
          <w:p w14:paraId="619ECD21" w14:textId="77777777" w:rsidR="001B2D15" w:rsidRDefault="001B2D15" w:rsidP="00B922AD">
            <w:pPr>
              <w:pStyle w:val="TableParagraph"/>
              <w:spacing w:before="12"/>
              <w:ind w:right="25"/>
              <w:jc w:val="right"/>
              <w:rPr>
                <w:sz w:val="20"/>
              </w:rPr>
            </w:pPr>
            <w:r>
              <w:rPr>
                <w:w w:val="95"/>
                <w:sz w:val="20"/>
              </w:rPr>
              <w:t>21.</w:t>
            </w:r>
          </w:p>
        </w:tc>
        <w:tc>
          <w:tcPr>
            <w:tcW w:w="8762" w:type="dxa"/>
          </w:tcPr>
          <w:p w14:paraId="243054A4" w14:textId="77777777" w:rsidR="001B2D15" w:rsidRPr="001B2D15" w:rsidRDefault="001B2D15" w:rsidP="00B922AD">
            <w:pPr>
              <w:pStyle w:val="TableParagraph"/>
              <w:spacing w:line="256" w:lineRule="auto"/>
              <w:ind w:left="107" w:right="473"/>
              <w:rPr>
                <w:lang w:val="nl-NL"/>
              </w:rPr>
            </w:pPr>
            <w:r w:rsidRPr="001B2D15">
              <w:rPr>
                <w:lang w:val="nl-NL"/>
              </w:rPr>
              <w:t xml:space="preserve">Voertuigen met een dieselmotor voldoen aan Euro 6 en zijn geschikt voor </w:t>
            </w:r>
            <w:r w:rsidR="00EC0226">
              <w:rPr>
                <w:lang w:val="nl-NL"/>
              </w:rPr>
              <w:t>de brandstof HVO20</w:t>
            </w:r>
            <w:r w:rsidRPr="001B2D15">
              <w:rPr>
                <w:lang w:val="nl-NL"/>
              </w:rPr>
              <w:t>.</w:t>
            </w:r>
          </w:p>
        </w:tc>
        <w:tc>
          <w:tcPr>
            <w:tcW w:w="283" w:type="dxa"/>
          </w:tcPr>
          <w:p w14:paraId="6D2BCF66" w14:textId="77777777" w:rsidR="001B2D15" w:rsidRPr="001B2D15" w:rsidRDefault="001B2D15" w:rsidP="00B922AD">
            <w:pPr>
              <w:pStyle w:val="TableParagraph"/>
              <w:rPr>
                <w:rFonts w:ascii="Times New Roman"/>
                <w:sz w:val="20"/>
                <w:lang w:val="nl-NL"/>
              </w:rPr>
            </w:pPr>
          </w:p>
        </w:tc>
      </w:tr>
      <w:tr w:rsidR="001B2D15" w14:paraId="43EF7809" w14:textId="77777777" w:rsidTr="00B922AD">
        <w:trPr>
          <w:trHeight w:val="3415"/>
        </w:trPr>
        <w:tc>
          <w:tcPr>
            <w:tcW w:w="425" w:type="dxa"/>
          </w:tcPr>
          <w:p w14:paraId="23864E87" w14:textId="77777777" w:rsidR="001B2D15" w:rsidRDefault="001B2D15" w:rsidP="00B922AD">
            <w:pPr>
              <w:pStyle w:val="TableParagraph"/>
              <w:spacing w:before="12"/>
              <w:ind w:right="25"/>
              <w:jc w:val="right"/>
              <w:rPr>
                <w:sz w:val="20"/>
              </w:rPr>
            </w:pPr>
            <w:r>
              <w:rPr>
                <w:w w:val="95"/>
                <w:sz w:val="20"/>
              </w:rPr>
              <w:t>22.</w:t>
            </w:r>
          </w:p>
        </w:tc>
        <w:tc>
          <w:tcPr>
            <w:tcW w:w="8762" w:type="dxa"/>
          </w:tcPr>
          <w:p w14:paraId="727F4EA2" w14:textId="77777777" w:rsidR="001B2D15" w:rsidRPr="001B2D15" w:rsidRDefault="001B2D15" w:rsidP="00B922AD">
            <w:pPr>
              <w:pStyle w:val="TableParagraph"/>
              <w:spacing w:line="253" w:lineRule="exact"/>
              <w:ind w:left="107"/>
              <w:rPr>
                <w:b/>
                <w:lang w:val="nl-NL"/>
              </w:rPr>
            </w:pPr>
            <w:r w:rsidRPr="001B2D15">
              <w:rPr>
                <w:b/>
                <w:lang w:val="nl-NL"/>
              </w:rPr>
              <w:t>Deze eis heeft betrekking op perceel 1</w:t>
            </w:r>
          </w:p>
          <w:p w14:paraId="18F88288" w14:textId="77777777" w:rsidR="001B2D15" w:rsidRDefault="001B2D15" w:rsidP="00B922AD">
            <w:pPr>
              <w:pStyle w:val="TableParagraph"/>
              <w:spacing w:before="180" w:line="273" w:lineRule="auto"/>
              <w:ind w:left="107" w:right="215"/>
              <w:rPr>
                <w:i/>
              </w:rPr>
            </w:pPr>
            <w:r w:rsidRPr="001B2D15">
              <w:rPr>
                <w:i/>
                <w:lang w:val="nl-NL"/>
              </w:rPr>
              <w:t xml:space="preserve">Categorie M1: Motorvoertuigen op vier of meer wielen, ontworpen en gebouwd voor het vervoer van personen. </w:t>
            </w:r>
            <w:r>
              <w:rPr>
                <w:i/>
              </w:rPr>
              <w:t xml:space="preserve">(eigen </w:t>
            </w:r>
            <w:proofErr w:type="spellStart"/>
            <w:r>
              <w:rPr>
                <w:i/>
              </w:rPr>
              <w:t>massa</w:t>
            </w:r>
            <w:proofErr w:type="spellEnd"/>
            <w:r>
              <w:rPr>
                <w:i/>
              </w:rPr>
              <w:t xml:space="preserve"> + </w:t>
            </w:r>
            <w:proofErr w:type="spellStart"/>
            <w:r>
              <w:rPr>
                <w:i/>
              </w:rPr>
              <w:t>laadvermogen</w:t>
            </w:r>
            <w:proofErr w:type="spellEnd"/>
            <w:r>
              <w:rPr>
                <w:i/>
              </w:rPr>
              <w:t>) &lt; 3.500 kg.</w:t>
            </w:r>
          </w:p>
          <w:p w14:paraId="10B4619E" w14:textId="77777777" w:rsidR="001B2D15" w:rsidRDefault="001B2D15" w:rsidP="00B922AD">
            <w:pPr>
              <w:pStyle w:val="TableParagraph"/>
              <w:spacing w:before="10"/>
              <w:rPr>
                <w:rFonts w:ascii="Times New Roman"/>
                <w:sz w:val="24"/>
              </w:rPr>
            </w:pPr>
          </w:p>
          <w:p w14:paraId="7311A570" w14:textId="77777777" w:rsidR="001B2D15" w:rsidRDefault="001B2D15" w:rsidP="00B922AD">
            <w:pPr>
              <w:pStyle w:val="TableParagraph"/>
              <w:spacing w:before="1"/>
              <w:ind w:left="107"/>
            </w:pPr>
            <w:proofErr w:type="spellStart"/>
            <w:r>
              <w:t>Categorie</w:t>
            </w:r>
            <w:proofErr w:type="spellEnd"/>
            <w:r>
              <w:t xml:space="preserve"> M1 </w:t>
            </w:r>
            <w:proofErr w:type="spellStart"/>
            <w:r>
              <w:t>voertuigen</w:t>
            </w:r>
            <w:proofErr w:type="spellEnd"/>
            <w:r>
              <w:t xml:space="preserve"> </w:t>
            </w:r>
            <w:proofErr w:type="spellStart"/>
            <w:r>
              <w:t>beschikken</w:t>
            </w:r>
            <w:proofErr w:type="spellEnd"/>
            <w:r>
              <w:t xml:space="preserve"> over:</w:t>
            </w:r>
          </w:p>
          <w:p w14:paraId="0704BEFD" w14:textId="77777777" w:rsidR="001B2D15" w:rsidRDefault="001B2D15" w:rsidP="00B922AD">
            <w:pPr>
              <w:pStyle w:val="TableParagraph"/>
              <w:numPr>
                <w:ilvl w:val="0"/>
                <w:numId w:val="8"/>
              </w:numPr>
              <w:tabs>
                <w:tab w:val="left" w:pos="1548"/>
                <w:tab w:val="left" w:pos="1549"/>
              </w:tabs>
              <w:spacing w:before="36"/>
            </w:pPr>
            <w:proofErr w:type="spellStart"/>
            <w:r>
              <w:t>minimaal</w:t>
            </w:r>
            <w:proofErr w:type="spellEnd"/>
            <w:r>
              <w:t xml:space="preserve"> 4 </w:t>
            </w:r>
            <w:proofErr w:type="spellStart"/>
            <w:r>
              <w:t>zitplaatsen</w:t>
            </w:r>
            <w:proofErr w:type="spellEnd"/>
            <w:r>
              <w:t xml:space="preserve">, </w:t>
            </w:r>
            <w:proofErr w:type="spellStart"/>
            <w:r>
              <w:t>maximaal</w:t>
            </w:r>
            <w:proofErr w:type="spellEnd"/>
            <w:r>
              <w:t xml:space="preserve"> 5</w:t>
            </w:r>
            <w:r>
              <w:rPr>
                <w:spacing w:val="-8"/>
              </w:rPr>
              <w:t xml:space="preserve"> </w:t>
            </w:r>
            <w:proofErr w:type="spellStart"/>
            <w:r>
              <w:t>zitplaatsen</w:t>
            </w:r>
            <w:proofErr w:type="spellEnd"/>
          </w:p>
          <w:p w14:paraId="5C1FA8C8" w14:textId="77777777" w:rsidR="001B2D15" w:rsidRDefault="001B2D15" w:rsidP="00B922AD">
            <w:pPr>
              <w:pStyle w:val="TableParagraph"/>
              <w:numPr>
                <w:ilvl w:val="0"/>
                <w:numId w:val="8"/>
              </w:numPr>
              <w:tabs>
                <w:tab w:val="left" w:pos="1548"/>
                <w:tab w:val="left" w:pos="1549"/>
              </w:tabs>
              <w:spacing w:before="37"/>
            </w:pPr>
            <w:r>
              <w:t xml:space="preserve">5 </w:t>
            </w:r>
            <w:proofErr w:type="spellStart"/>
            <w:r>
              <w:t>deuren</w:t>
            </w:r>
            <w:proofErr w:type="spellEnd"/>
          </w:p>
          <w:p w14:paraId="459AD553" w14:textId="77777777" w:rsidR="001B2D15" w:rsidRPr="001B2D15" w:rsidRDefault="001B2D15" w:rsidP="00B922AD">
            <w:pPr>
              <w:pStyle w:val="TableParagraph"/>
              <w:numPr>
                <w:ilvl w:val="0"/>
                <w:numId w:val="8"/>
              </w:numPr>
              <w:tabs>
                <w:tab w:val="left" w:pos="1548"/>
                <w:tab w:val="left" w:pos="1549"/>
              </w:tabs>
              <w:spacing w:before="36"/>
              <w:rPr>
                <w:lang w:val="nl-NL"/>
              </w:rPr>
            </w:pPr>
            <w:r w:rsidRPr="001B2D15">
              <w:rPr>
                <w:lang w:val="nl-NL"/>
              </w:rPr>
              <w:t>minimaal motorvermogen van 65 kW (categorie 1a en</w:t>
            </w:r>
            <w:r w:rsidRPr="001B2D15">
              <w:rPr>
                <w:spacing w:val="-8"/>
                <w:lang w:val="nl-NL"/>
              </w:rPr>
              <w:t xml:space="preserve"> </w:t>
            </w:r>
            <w:r w:rsidRPr="001B2D15">
              <w:rPr>
                <w:lang w:val="nl-NL"/>
              </w:rPr>
              <w:t>1b)</w:t>
            </w:r>
          </w:p>
          <w:p w14:paraId="5FF6B4BB" w14:textId="77777777" w:rsidR="001B2D15" w:rsidRPr="001B2D15" w:rsidRDefault="001B2D15" w:rsidP="00B922AD">
            <w:pPr>
              <w:pStyle w:val="TableParagraph"/>
              <w:numPr>
                <w:ilvl w:val="0"/>
                <w:numId w:val="8"/>
              </w:numPr>
              <w:tabs>
                <w:tab w:val="left" w:pos="1548"/>
                <w:tab w:val="left" w:pos="1549"/>
              </w:tabs>
              <w:spacing w:before="38"/>
              <w:rPr>
                <w:lang w:val="nl-NL"/>
              </w:rPr>
            </w:pPr>
            <w:r w:rsidRPr="001B2D15">
              <w:rPr>
                <w:lang w:val="nl-NL"/>
              </w:rPr>
              <w:t>minimaal motorvermogen van 40 kW (categorie</w:t>
            </w:r>
            <w:r w:rsidRPr="001B2D15">
              <w:rPr>
                <w:spacing w:val="-7"/>
                <w:lang w:val="nl-NL"/>
              </w:rPr>
              <w:t xml:space="preserve"> </w:t>
            </w:r>
            <w:r w:rsidRPr="001B2D15">
              <w:rPr>
                <w:lang w:val="nl-NL"/>
              </w:rPr>
              <w:t>1c)</w:t>
            </w:r>
          </w:p>
          <w:p w14:paraId="16805323" w14:textId="77777777" w:rsidR="001B2D15" w:rsidRPr="001B2D15" w:rsidRDefault="001B2D15" w:rsidP="00B922AD">
            <w:pPr>
              <w:pStyle w:val="TableParagraph"/>
              <w:numPr>
                <w:ilvl w:val="0"/>
                <w:numId w:val="8"/>
              </w:numPr>
              <w:tabs>
                <w:tab w:val="left" w:pos="1548"/>
                <w:tab w:val="left" w:pos="1549"/>
              </w:tabs>
              <w:spacing w:before="35"/>
              <w:rPr>
                <w:lang w:val="nl-NL"/>
              </w:rPr>
            </w:pPr>
            <w:r w:rsidRPr="001B2D15">
              <w:rPr>
                <w:lang w:val="nl-NL"/>
              </w:rPr>
              <w:t>minimale actieradius van 400 km (categorie 1a en</w:t>
            </w:r>
            <w:r w:rsidRPr="001B2D15">
              <w:rPr>
                <w:spacing w:val="-9"/>
                <w:lang w:val="nl-NL"/>
              </w:rPr>
              <w:t xml:space="preserve"> </w:t>
            </w:r>
            <w:r w:rsidRPr="001B2D15">
              <w:rPr>
                <w:lang w:val="nl-NL"/>
              </w:rPr>
              <w:t>1b)</w:t>
            </w:r>
          </w:p>
          <w:p w14:paraId="54021A17" w14:textId="77777777" w:rsidR="001B2D15" w:rsidRPr="001B2D15" w:rsidRDefault="001B2D15" w:rsidP="00B922AD">
            <w:pPr>
              <w:pStyle w:val="TableParagraph"/>
              <w:numPr>
                <w:ilvl w:val="0"/>
                <w:numId w:val="8"/>
              </w:numPr>
              <w:tabs>
                <w:tab w:val="left" w:pos="1548"/>
                <w:tab w:val="left" w:pos="1549"/>
              </w:tabs>
              <w:spacing w:before="35"/>
              <w:rPr>
                <w:lang w:val="nl-NL"/>
              </w:rPr>
            </w:pPr>
            <w:r w:rsidRPr="001B2D15">
              <w:rPr>
                <w:lang w:val="nl-NL"/>
              </w:rPr>
              <w:t>minimale actieradius van 160 km (categorie</w:t>
            </w:r>
            <w:r w:rsidRPr="001B2D15">
              <w:rPr>
                <w:spacing w:val="-7"/>
                <w:lang w:val="nl-NL"/>
              </w:rPr>
              <w:t xml:space="preserve"> </w:t>
            </w:r>
            <w:r w:rsidRPr="001B2D15">
              <w:rPr>
                <w:lang w:val="nl-NL"/>
              </w:rPr>
              <w:t>1c)</w:t>
            </w:r>
          </w:p>
        </w:tc>
        <w:tc>
          <w:tcPr>
            <w:tcW w:w="283" w:type="dxa"/>
          </w:tcPr>
          <w:p w14:paraId="6FAFBCEB" w14:textId="77777777" w:rsidR="001B2D15" w:rsidRPr="001B2D15" w:rsidRDefault="001B2D15" w:rsidP="00B922AD">
            <w:pPr>
              <w:pStyle w:val="TableParagraph"/>
              <w:rPr>
                <w:rFonts w:ascii="Times New Roman"/>
                <w:sz w:val="20"/>
                <w:lang w:val="nl-NL"/>
              </w:rPr>
            </w:pPr>
          </w:p>
        </w:tc>
      </w:tr>
      <w:tr w:rsidR="001B2D15" w14:paraId="334880A8" w14:textId="77777777" w:rsidTr="00B922AD">
        <w:trPr>
          <w:trHeight w:val="4620"/>
        </w:trPr>
        <w:tc>
          <w:tcPr>
            <w:tcW w:w="425" w:type="dxa"/>
          </w:tcPr>
          <w:p w14:paraId="54DCC410" w14:textId="77777777" w:rsidR="001B2D15" w:rsidRDefault="001B2D15" w:rsidP="00B922AD">
            <w:pPr>
              <w:pStyle w:val="TableParagraph"/>
              <w:spacing w:before="12"/>
              <w:ind w:right="25"/>
              <w:jc w:val="right"/>
              <w:rPr>
                <w:sz w:val="20"/>
              </w:rPr>
            </w:pPr>
            <w:r>
              <w:rPr>
                <w:w w:val="95"/>
                <w:sz w:val="20"/>
              </w:rPr>
              <w:t>23.</w:t>
            </w:r>
          </w:p>
        </w:tc>
        <w:tc>
          <w:tcPr>
            <w:tcW w:w="8762" w:type="dxa"/>
          </w:tcPr>
          <w:p w14:paraId="345A8F00" w14:textId="77777777" w:rsidR="001B2D15" w:rsidRPr="001B2D15" w:rsidRDefault="001B2D15" w:rsidP="00B922AD">
            <w:pPr>
              <w:pStyle w:val="TableParagraph"/>
              <w:spacing w:line="253" w:lineRule="exact"/>
              <w:ind w:left="107"/>
              <w:rPr>
                <w:b/>
                <w:lang w:val="nl-NL"/>
              </w:rPr>
            </w:pPr>
            <w:r w:rsidRPr="001B2D15">
              <w:rPr>
                <w:b/>
                <w:lang w:val="nl-NL"/>
              </w:rPr>
              <w:t>Deze eis heeft betrekking op perceel 2</w:t>
            </w:r>
          </w:p>
          <w:p w14:paraId="112CD024" w14:textId="77777777" w:rsidR="001B2D15" w:rsidRPr="001B2D15" w:rsidRDefault="001B2D15" w:rsidP="00B922AD">
            <w:pPr>
              <w:pStyle w:val="TableParagraph"/>
              <w:spacing w:before="180" w:line="259" w:lineRule="auto"/>
              <w:ind w:left="107" w:right="251"/>
              <w:rPr>
                <w:i/>
                <w:lang w:val="nl-NL"/>
              </w:rPr>
            </w:pPr>
            <w:r w:rsidRPr="001B2D15">
              <w:rPr>
                <w:i/>
                <w:lang w:val="nl-NL"/>
              </w:rPr>
              <w:t>Categorie N1: Motorvoertuigen op vier of meer wielen, ontworpen en gebouwd voor het vervoer van goederen. Totaalgewicht (eigen massa + laadvermogen) &lt; 3.500 kg.</w:t>
            </w:r>
          </w:p>
          <w:p w14:paraId="7F39A015" w14:textId="77777777" w:rsidR="001B2D15" w:rsidRPr="001B2D15" w:rsidRDefault="001B2D15" w:rsidP="00B922AD">
            <w:pPr>
              <w:pStyle w:val="TableParagraph"/>
              <w:spacing w:before="153"/>
              <w:ind w:left="107"/>
              <w:rPr>
                <w:lang w:val="nl-NL"/>
              </w:rPr>
            </w:pPr>
            <w:r w:rsidRPr="001B2D15">
              <w:rPr>
                <w:lang w:val="nl-NL"/>
              </w:rPr>
              <w:t>Categorie N1 voertuigen zijn voorzien van:</w:t>
            </w:r>
          </w:p>
          <w:p w14:paraId="60BF4FDF" w14:textId="77777777" w:rsidR="001B2D15" w:rsidRPr="001B2D15" w:rsidRDefault="001B2D15" w:rsidP="00B922AD">
            <w:pPr>
              <w:pStyle w:val="TableParagraph"/>
              <w:numPr>
                <w:ilvl w:val="0"/>
                <w:numId w:val="7"/>
              </w:numPr>
              <w:tabs>
                <w:tab w:val="left" w:pos="1548"/>
                <w:tab w:val="left" w:pos="1549"/>
              </w:tabs>
              <w:spacing w:before="183"/>
              <w:rPr>
                <w:lang w:val="nl-NL"/>
              </w:rPr>
            </w:pPr>
            <w:r w:rsidRPr="001B2D15">
              <w:rPr>
                <w:lang w:val="nl-NL"/>
              </w:rPr>
              <w:t>minimaal 2 zitplaatsen, maximaal 3 zitplaatsen (bij enkele</w:t>
            </w:r>
            <w:r w:rsidRPr="001B2D15">
              <w:rPr>
                <w:spacing w:val="-7"/>
                <w:lang w:val="nl-NL"/>
              </w:rPr>
              <w:t xml:space="preserve"> </w:t>
            </w:r>
            <w:r w:rsidRPr="001B2D15">
              <w:rPr>
                <w:lang w:val="nl-NL"/>
              </w:rPr>
              <w:t>cabine)</w:t>
            </w:r>
          </w:p>
          <w:p w14:paraId="2667FCCC" w14:textId="77777777" w:rsidR="001B2D15" w:rsidRPr="001B2D15" w:rsidRDefault="001B2D15" w:rsidP="00B922AD">
            <w:pPr>
              <w:pStyle w:val="TableParagraph"/>
              <w:numPr>
                <w:ilvl w:val="0"/>
                <w:numId w:val="7"/>
              </w:numPr>
              <w:tabs>
                <w:tab w:val="left" w:pos="1548"/>
                <w:tab w:val="left" w:pos="1549"/>
              </w:tabs>
              <w:spacing w:before="35"/>
              <w:rPr>
                <w:lang w:val="nl-NL"/>
              </w:rPr>
            </w:pPr>
            <w:r w:rsidRPr="001B2D15">
              <w:rPr>
                <w:lang w:val="nl-NL"/>
              </w:rPr>
              <w:t>minimaal laadvermogen van 500 kg (categorie</w:t>
            </w:r>
            <w:r w:rsidRPr="001B2D15">
              <w:rPr>
                <w:spacing w:val="-4"/>
                <w:lang w:val="nl-NL"/>
              </w:rPr>
              <w:t xml:space="preserve"> </w:t>
            </w:r>
            <w:r w:rsidRPr="001B2D15">
              <w:rPr>
                <w:lang w:val="nl-NL"/>
              </w:rPr>
              <w:t>2a)</w:t>
            </w:r>
          </w:p>
          <w:p w14:paraId="7E59EF54" w14:textId="77777777" w:rsidR="001B2D15" w:rsidRPr="001B2D15" w:rsidRDefault="001B2D15" w:rsidP="00B922AD">
            <w:pPr>
              <w:pStyle w:val="TableParagraph"/>
              <w:numPr>
                <w:ilvl w:val="0"/>
                <w:numId w:val="7"/>
              </w:numPr>
              <w:tabs>
                <w:tab w:val="left" w:pos="1548"/>
                <w:tab w:val="left" w:pos="1549"/>
              </w:tabs>
              <w:spacing w:before="38"/>
              <w:rPr>
                <w:lang w:val="nl-NL"/>
              </w:rPr>
            </w:pPr>
            <w:r w:rsidRPr="001B2D15">
              <w:rPr>
                <w:lang w:val="nl-NL"/>
              </w:rPr>
              <w:t>minimaal laadvermogen van 850 kg (categorie 2b t/m</w:t>
            </w:r>
            <w:r w:rsidRPr="001B2D15">
              <w:rPr>
                <w:spacing w:val="-7"/>
                <w:lang w:val="nl-NL"/>
              </w:rPr>
              <w:t xml:space="preserve"> </w:t>
            </w:r>
            <w:r w:rsidRPr="001B2D15">
              <w:rPr>
                <w:lang w:val="nl-NL"/>
              </w:rPr>
              <w:t>2c)</w:t>
            </w:r>
          </w:p>
          <w:p w14:paraId="5B3F65D2" w14:textId="77777777" w:rsidR="001B2D15" w:rsidRPr="001B2D15" w:rsidRDefault="001B2D15" w:rsidP="00B922AD">
            <w:pPr>
              <w:pStyle w:val="TableParagraph"/>
              <w:numPr>
                <w:ilvl w:val="0"/>
                <w:numId w:val="7"/>
              </w:numPr>
              <w:tabs>
                <w:tab w:val="left" w:pos="1548"/>
                <w:tab w:val="left" w:pos="1549"/>
              </w:tabs>
              <w:spacing w:before="36"/>
              <w:rPr>
                <w:lang w:val="nl-NL"/>
              </w:rPr>
            </w:pPr>
            <w:r w:rsidRPr="001B2D15">
              <w:rPr>
                <w:lang w:val="nl-NL"/>
              </w:rPr>
              <w:t>minimaal laadvermogen van 1100 kg (categorie</w:t>
            </w:r>
            <w:r w:rsidRPr="001B2D15">
              <w:rPr>
                <w:spacing w:val="-6"/>
                <w:lang w:val="nl-NL"/>
              </w:rPr>
              <w:t xml:space="preserve"> </w:t>
            </w:r>
            <w:r w:rsidRPr="001B2D15">
              <w:rPr>
                <w:lang w:val="nl-NL"/>
              </w:rPr>
              <w:t>2d)</w:t>
            </w:r>
          </w:p>
          <w:p w14:paraId="2A321051" w14:textId="77777777" w:rsidR="001B2D15" w:rsidRPr="001B2D15" w:rsidRDefault="001B2D15" w:rsidP="00B922AD">
            <w:pPr>
              <w:pStyle w:val="TableParagraph"/>
              <w:numPr>
                <w:ilvl w:val="0"/>
                <w:numId w:val="7"/>
              </w:numPr>
              <w:tabs>
                <w:tab w:val="left" w:pos="1610"/>
                <w:tab w:val="left" w:pos="1611"/>
              </w:tabs>
              <w:spacing w:before="35"/>
              <w:ind w:left="1610" w:hanging="423"/>
              <w:rPr>
                <w:lang w:val="nl-NL"/>
              </w:rPr>
            </w:pPr>
            <w:r w:rsidRPr="001B2D15">
              <w:rPr>
                <w:lang w:val="nl-NL"/>
              </w:rPr>
              <w:t>minimaal laadvermogen (zonder opbouw) van 1300 kg (categorie</w:t>
            </w:r>
            <w:r w:rsidRPr="001B2D15">
              <w:rPr>
                <w:spacing w:val="-9"/>
                <w:lang w:val="nl-NL"/>
              </w:rPr>
              <w:t xml:space="preserve"> </w:t>
            </w:r>
            <w:r w:rsidRPr="001B2D15">
              <w:rPr>
                <w:lang w:val="nl-NL"/>
              </w:rPr>
              <w:t>2e)</w:t>
            </w:r>
          </w:p>
          <w:p w14:paraId="5DA8C3E6" w14:textId="77777777" w:rsidR="001B2D15" w:rsidRPr="001B2D15" w:rsidRDefault="001B2D15" w:rsidP="00B922AD">
            <w:pPr>
              <w:pStyle w:val="TableParagraph"/>
              <w:numPr>
                <w:ilvl w:val="0"/>
                <w:numId w:val="7"/>
              </w:numPr>
              <w:tabs>
                <w:tab w:val="left" w:pos="1548"/>
                <w:tab w:val="left" w:pos="1549"/>
              </w:tabs>
              <w:spacing w:before="38"/>
              <w:rPr>
                <w:lang w:val="nl-NL"/>
              </w:rPr>
            </w:pPr>
            <w:r w:rsidRPr="001B2D15">
              <w:rPr>
                <w:lang w:val="nl-NL"/>
              </w:rPr>
              <w:t>minimaal motorvermogen van 65kW (categorie</w:t>
            </w:r>
            <w:r w:rsidRPr="001B2D15">
              <w:rPr>
                <w:spacing w:val="-3"/>
                <w:lang w:val="nl-NL"/>
              </w:rPr>
              <w:t xml:space="preserve"> </w:t>
            </w:r>
            <w:r w:rsidRPr="001B2D15">
              <w:rPr>
                <w:lang w:val="nl-NL"/>
              </w:rPr>
              <w:t>2a)</w:t>
            </w:r>
          </w:p>
          <w:p w14:paraId="2E702B8B" w14:textId="77777777" w:rsidR="001B2D15" w:rsidRPr="001B2D15" w:rsidRDefault="001B2D15" w:rsidP="00B922AD">
            <w:pPr>
              <w:pStyle w:val="TableParagraph"/>
              <w:numPr>
                <w:ilvl w:val="0"/>
                <w:numId w:val="7"/>
              </w:numPr>
              <w:tabs>
                <w:tab w:val="left" w:pos="1548"/>
                <w:tab w:val="left" w:pos="1549"/>
              </w:tabs>
              <w:spacing w:before="35"/>
              <w:rPr>
                <w:lang w:val="nl-NL"/>
              </w:rPr>
            </w:pPr>
            <w:r w:rsidRPr="001B2D15">
              <w:rPr>
                <w:lang w:val="nl-NL"/>
              </w:rPr>
              <w:t>minimaal motorvermogen van 85kW (categorie 2b en</w:t>
            </w:r>
            <w:r w:rsidRPr="001B2D15">
              <w:rPr>
                <w:spacing w:val="-2"/>
                <w:lang w:val="nl-NL"/>
              </w:rPr>
              <w:t xml:space="preserve"> </w:t>
            </w:r>
            <w:r w:rsidRPr="001B2D15">
              <w:rPr>
                <w:lang w:val="nl-NL"/>
              </w:rPr>
              <w:t>2c)</w:t>
            </w:r>
          </w:p>
          <w:p w14:paraId="204336EF" w14:textId="77777777" w:rsidR="001B2D15" w:rsidRPr="001B2D15" w:rsidRDefault="001B2D15" w:rsidP="00B922AD">
            <w:pPr>
              <w:pStyle w:val="TableParagraph"/>
              <w:numPr>
                <w:ilvl w:val="0"/>
                <w:numId w:val="7"/>
              </w:numPr>
              <w:tabs>
                <w:tab w:val="left" w:pos="1548"/>
                <w:tab w:val="left" w:pos="1549"/>
              </w:tabs>
              <w:spacing w:before="38"/>
              <w:rPr>
                <w:lang w:val="nl-NL"/>
              </w:rPr>
            </w:pPr>
            <w:r w:rsidRPr="001B2D15">
              <w:rPr>
                <w:lang w:val="nl-NL"/>
              </w:rPr>
              <w:t>minimaal motorvermogen van 110 kW (categorie 2d en</w:t>
            </w:r>
            <w:r w:rsidRPr="001B2D15">
              <w:rPr>
                <w:spacing w:val="-15"/>
                <w:lang w:val="nl-NL"/>
              </w:rPr>
              <w:t xml:space="preserve"> </w:t>
            </w:r>
            <w:r w:rsidRPr="001B2D15">
              <w:rPr>
                <w:lang w:val="nl-NL"/>
              </w:rPr>
              <w:t>2e)</w:t>
            </w:r>
          </w:p>
          <w:p w14:paraId="4D9F3495" w14:textId="77777777" w:rsidR="001B2D15" w:rsidRPr="001B2D15" w:rsidRDefault="001B2D15" w:rsidP="00B922AD">
            <w:pPr>
              <w:pStyle w:val="TableParagraph"/>
              <w:numPr>
                <w:ilvl w:val="0"/>
                <w:numId w:val="7"/>
              </w:numPr>
              <w:tabs>
                <w:tab w:val="left" w:pos="1548"/>
                <w:tab w:val="left" w:pos="1549"/>
              </w:tabs>
              <w:spacing w:before="35"/>
              <w:rPr>
                <w:lang w:val="nl-NL"/>
              </w:rPr>
            </w:pPr>
            <w:r w:rsidRPr="001B2D15">
              <w:rPr>
                <w:lang w:val="nl-NL"/>
              </w:rPr>
              <w:t>minimale actieradius van 400 km (uitgezonderd categorie</w:t>
            </w:r>
            <w:r w:rsidRPr="001B2D15">
              <w:rPr>
                <w:spacing w:val="-17"/>
                <w:lang w:val="nl-NL"/>
              </w:rPr>
              <w:t xml:space="preserve"> </w:t>
            </w:r>
            <w:r w:rsidRPr="001B2D15">
              <w:rPr>
                <w:lang w:val="nl-NL"/>
              </w:rPr>
              <w:t>2c)</w:t>
            </w:r>
          </w:p>
          <w:p w14:paraId="6FB11616" w14:textId="77777777" w:rsidR="001B2D15" w:rsidRPr="001B2D15" w:rsidRDefault="001B2D15" w:rsidP="00B922AD">
            <w:pPr>
              <w:pStyle w:val="TableParagraph"/>
              <w:numPr>
                <w:ilvl w:val="0"/>
                <w:numId w:val="7"/>
              </w:numPr>
              <w:tabs>
                <w:tab w:val="left" w:pos="1548"/>
                <w:tab w:val="left" w:pos="1549"/>
              </w:tabs>
              <w:spacing w:before="35"/>
              <w:rPr>
                <w:lang w:val="nl-NL"/>
              </w:rPr>
            </w:pPr>
            <w:r w:rsidRPr="001B2D15">
              <w:rPr>
                <w:lang w:val="nl-NL"/>
              </w:rPr>
              <w:t>de mogelijkheid om geleverd te worden als chassis (categorie 2d en</w:t>
            </w:r>
            <w:r w:rsidRPr="001B2D15">
              <w:rPr>
                <w:spacing w:val="-10"/>
                <w:lang w:val="nl-NL"/>
              </w:rPr>
              <w:t xml:space="preserve"> </w:t>
            </w:r>
            <w:r w:rsidRPr="001B2D15">
              <w:rPr>
                <w:lang w:val="nl-NL"/>
              </w:rPr>
              <w:t>2e).</w:t>
            </w:r>
          </w:p>
        </w:tc>
        <w:tc>
          <w:tcPr>
            <w:tcW w:w="283" w:type="dxa"/>
          </w:tcPr>
          <w:p w14:paraId="77A941A6" w14:textId="77777777" w:rsidR="001B2D15" w:rsidRPr="001B2D15" w:rsidRDefault="001B2D15" w:rsidP="00B922AD">
            <w:pPr>
              <w:pStyle w:val="TableParagraph"/>
              <w:rPr>
                <w:rFonts w:ascii="Times New Roman"/>
                <w:sz w:val="20"/>
                <w:lang w:val="nl-NL"/>
              </w:rPr>
            </w:pPr>
          </w:p>
        </w:tc>
      </w:tr>
      <w:tr w:rsidR="001B2D15" w14:paraId="63F1B988" w14:textId="77777777" w:rsidTr="00B922AD">
        <w:trPr>
          <w:trHeight w:val="417"/>
        </w:trPr>
        <w:tc>
          <w:tcPr>
            <w:tcW w:w="425" w:type="dxa"/>
          </w:tcPr>
          <w:p w14:paraId="7F7C708A" w14:textId="77777777" w:rsidR="001B2D15" w:rsidRDefault="001B2D15" w:rsidP="00B922AD">
            <w:pPr>
              <w:pStyle w:val="TableParagraph"/>
              <w:spacing w:before="12"/>
              <w:ind w:right="25"/>
              <w:jc w:val="right"/>
              <w:rPr>
                <w:sz w:val="20"/>
              </w:rPr>
            </w:pPr>
            <w:r>
              <w:rPr>
                <w:w w:val="95"/>
                <w:sz w:val="20"/>
              </w:rPr>
              <w:t>24.</w:t>
            </w:r>
          </w:p>
        </w:tc>
        <w:tc>
          <w:tcPr>
            <w:tcW w:w="8762" w:type="dxa"/>
          </w:tcPr>
          <w:p w14:paraId="63F65139" w14:textId="77777777" w:rsidR="001B2D15" w:rsidRPr="001B2D15" w:rsidRDefault="001B2D15" w:rsidP="00B922AD">
            <w:pPr>
              <w:pStyle w:val="TableParagraph"/>
              <w:spacing w:line="242" w:lineRule="exact"/>
              <w:ind w:left="107"/>
              <w:rPr>
                <w:lang w:val="nl-NL"/>
              </w:rPr>
            </w:pPr>
            <w:r w:rsidRPr="001B2D15">
              <w:rPr>
                <w:lang w:val="nl-NL"/>
              </w:rPr>
              <w:t>Alle voertuigen scoren minimaal vier sterren volgens de Euro NCAP methodiek.</w:t>
            </w:r>
          </w:p>
        </w:tc>
        <w:tc>
          <w:tcPr>
            <w:tcW w:w="283" w:type="dxa"/>
          </w:tcPr>
          <w:p w14:paraId="7B96D18B" w14:textId="77777777" w:rsidR="001B2D15" w:rsidRPr="001B2D15" w:rsidRDefault="001B2D15" w:rsidP="00B922AD">
            <w:pPr>
              <w:pStyle w:val="TableParagraph"/>
              <w:rPr>
                <w:rFonts w:ascii="Times New Roman"/>
                <w:sz w:val="20"/>
                <w:lang w:val="nl-NL"/>
              </w:rPr>
            </w:pPr>
          </w:p>
        </w:tc>
      </w:tr>
      <w:tr w:rsidR="001B2D15" w14:paraId="099F6406" w14:textId="77777777" w:rsidTr="00B922AD">
        <w:trPr>
          <w:trHeight w:val="959"/>
        </w:trPr>
        <w:tc>
          <w:tcPr>
            <w:tcW w:w="425" w:type="dxa"/>
          </w:tcPr>
          <w:p w14:paraId="4B676FF2" w14:textId="77777777" w:rsidR="001B2D15" w:rsidRDefault="001B2D15" w:rsidP="00B922AD">
            <w:pPr>
              <w:pStyle w:val="TableParagraph"/>
              <w:spacing w:before="12"/>
              <w:ind w:right="25"/>
              <w:jc w:val="right"/>
              <w:rPr>
                <w:sz w:val="20"/>
              </w:rPr>
            </w:pPr>
            <w:r>
              <w:rPr>
                <w:w w:val="95"/>
                <w:sz w:val="20"/>
              </w:rPr>
              <w:t>25.</w:t>
            </w:r>
          </w:p>
        </w:tc>
        <w:tc>
          <w:tcPr>
            <w:tcW w:w="8762" w:type="dxa"/>
          </w:tcPr>
          <w:p w14:paraId="5A3E7313" w14:textId="77777777" w:rsidR="001B2D15" w:rsidRPr="001B2D15" w:rsidRDefault="001B2D15" w:rsidP="00B922AD">
            <w:pPr>
              <w:pStyle w:val="TableParagraph"/>
              <w:spacing w:line="256" w:lineRule="auto"/>
              <w:ind w:left="107" w:right="151"/>
              <w:rPr>
                <w:lang w:val="nl-NL"/>
              </w:rPr>
            </w:pPr>
            <w:r w:rsidRPr="001B2D15">
              <w:rPr>
                <w:lang w:val="nl-NL"/>
              </w:rPr>
              <w:t>De standaard kleurstelling van alle voertuigen is wit. Eventuele bestikkering wordt door opdrachtgever zelf verzorgd. Almere kan na gunning kiezen voor een andere kleurstelling binnen dezelfde prijsgroep van de aangeboden lak door Inschrijver.</w:t>
            </w:r>
          </w:p>
        </w:tc>
        <w:tc>
          <w:tcPr>
            <w:tcW w:w="283" w:type="dxa"/>
          </w:tcPr>
          <w:p w14:paraId="28D189C7" w14:textId="77777777" w:rsidR="001B2D15" w:rsidRPr="001B2D15" w:rsidRDefault="001B2D15" w:rsidP="00B922AD">
            <w:pPr>
              <w:pStyle w:val="TableParagraph"/>
              <w:rPr>
                <w:rFonts w:ascii="Times New Roman"/>
                <w:sz w:val="20"/>
                <w:lang w:val="nl-NL"/>
              </w:rPr>
            </w:pPr>
          </w:p>
        </w:tc>
      </w:tr>
      <w:tr w:rsidR="001B2D15" w14:paraId="6640ECDA" w14:textId="77777777" w:rsidTr="00B922AD">
        <w:trPr>
          <w:trHeight w:val="532"/>
        </w:trPr>
        <w:tc>
          <w:tcPr>
            <w:tcW w:w="425" w:type="dxa"/>
          </w:tcPr>
          <w:p w14:paraId="42CCEDA8" w14:textId="77777777" w:rsidR="001B2D15" w:rsidRDefault="001B2D15" w:rsidP="00B922AD">
            <w:pPr>
              <w:pStyle w:val="TableParagraph"/>
              <w:spacing w:before="12"/>
              <w:ind w:right="25"/>
              <w:jc w:val="right"/>
              <w:rPr>
                <w:sz w:val="20"/>
              </w:rPr>
            </w:pPr>
            <w:r>
              <w:rPr>
                <w:w w:val="95"/>
                <w:sz w:val="20"/>
              </w:rPr>
              <w:t>26.</w:t>
            </w:r>
          </w:p>
        </w:tc>
        <w:tc>
          <w:tcPr>
            <w:tcW w:w="8762" w:type="dxa"/>
          </w:tcPr>
          <w:p w14:paraId="4AC617B4" w14:textId="77777777" w:rsidR="001B2D15" w:rsidRPr="001B2D15" w:rsidRDefault="001B2D15" w:rsidP="00B922AD">
            <w:pPr>
              <w:pStyle w:val="TableParagraph"/>
              <w:spacing w:line="242" w:lineRule="exact"/>
              <w:ind w:left="107"/>
              <w:rPr>
                <w:lang w:val="nl-NL"/>
              </w:rPr>
            </w:pPr>
            <w:r w:rsidRPr="001B2D15">
              <w:rPr>
                <w:lang w:val="nl-NL"/>
              </w:rPr>
              <w:t>Elektrische voertuigen voldoen aan de volgende veiligheidseisen</w:t>
            </w:r>
          </w:p>
          <w:p w14:paraId="2C882DC8" w14:textId="77777777" w:rsidR="001B2D15" w:rsidRPr="001B2D15" w:rsidRDefault="001B2D15" w:rsidP="00B922AD">
            <w:pPr>
              <w:pStyle w:val="TableParagraph"/>
              <w:ind w:left="467"/>
              <w:rPr>
                <w:lang w:val="nl-NL"/>
              </w:rPr>
            </w:pPr>
            <w:r w:rsidRPr="001B2D15">
              <w:rPr>
                <w:lang w:val="nl-NL"/>
              </w:rPr>
              <w:t>1. Uniforme voorschriften voor de goedkeuring van elektrische voertuigen</w:t>
            </w:r>
          </w:p>
        </w:tc>
        <w:tc>
          <w:tcPr>
            <w:tcW w:w="283" w:type="dxa"/>
          </w:tcPr>
          <w:p w14:paraId="7F511FE1" w14:textId="77777777" w:rsidR="001B2D15" w:rsidRPr="001B2D15" w:rsidRDefault="001B2D15" w:rsidP="00B922AD">
            <w:pPr>
              <w:pStyle w:val="TableParagraph"/>
              <w:rPr>
                <w:rFonts w:ascii="Times New Roman"/>
                <w:sz w:val="20"/>
                <w:lang w:val="nl-NL"/>
              </w:rPr>
            </w:pPr>
          </w:p>
        </w:tc>
      </w:tr>
    </w:tbl>
    <w:p w14:paraId="63CB599C" w14:textId="77777777" w:rsidR="001B2D15" w:rsidRDefault="001B2D15" w:rsidP="001B2D15">
      <w:pPr>
        <w:rPr>
          <w:rFonts w:ascii="Times New Roman"/>
          <w:sz w:val="20"/>
        </w:rPr>
        <w:sectPr w:rsidR="001B2D15">
          <w:pgSz w:w="11910" w:h="16840"/>
          <w:pgMar w:top="1180" w:right="240" w:bottom="880" w:left="1180" w:header="680" w:footer="688" w:gutter="0"/>
          <w:cols w:space="708"/>
        </w:sectPr>
      </w:pPr>
    </w:p>
    <w:p w14:paraId="0B399D87" w14:textId="77777777" w:rsidR="001B2D15" w:rsidRDefault="001B2D15" w:rsidP="001B2D15">
      <w:pPr>
        <w:pStyle w:val="Plattetekst"/>
        <w:spacing w:before="4"/>
        <w:rPr>
          <w:rFonts w:ascii="Times New Roman"/>
          <w:sz w:val="8"/>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19E5B0C6" w14:textId="77777777" w:rsidTr="00B922AD">
        <w:trPr>
          <w:trHeight w:val="1706"/>
        </w:trPr>
        <w:tc>
          <w:tcPr>
            <w:tcW w:w="425" w:type="dxa"/>
          </w:tcPr>
          <w:p w14:paraId="3C5CEE14" w14:textId="77777777" w:rsidR="001B2D15" w:rsidRPr="001B2D15" w:rsidRDefault="001B2D15" w:rsidP="00B922AD">
            <w:pPr>
              <w:pStyle w:val="TableParagraph"/>
              <w:rPr>
                <w:rFonts w:ascii="Times New Roman"/>
                <w:lang w:val="nl-NL"/>
              </w:rPr>
            </w:pPr>
          </w:p>
        </w:tc>
        <w:tc>
          <w:tcPr>
            <w:tcW w:w="8762" w:type="dxa"/>
          </w:tcPr>
          <w:p w14:paraId="54264B48" w14:textId="77777777" w:rsidR="001B2D15" w:rsidRDefault="001B2D15" w:rsidP="00B922AD">
            <w:pPr>
              <w:pStyle w:val="TableParagraph"/>
              <w:spacing w:line="242" w:lineRule="exact"/>
              <w:ind w:left="827"/>
            </w:pPr>
            <w:r>
              <w:t>(VN/ECE-</w:t>
            </w:r>
            <w:proofErr w:type="spellStart"/>
            <w:r>
              <w:t>reglement</w:t>
            </w:r>
            <w:proofErr w:type="spellEnd"/>
            <w:r>
              <w:t xml:space="preserve"> nr.100).</w:t>
            </w:r>
          </w:p>
          <w:p w14:paraId="5C22F713" w14:textId="77777777" w:rsidR="001B2D15" w:rsidRPr="001B2D15" w:rsidRDefault="001B2D15" w:rsidP="00B922AD">
            <w:pPr>
              <w:pStyle w:val="TableParagraph"/>
              <w:numPr>
                <w:ilvl w:val="0"/>
                <w:numId w:val="6"/>
              </w:numPr>
              <w:tabs>
                <w:tab w:val="left" w:pos="828"/>
              </w:tabs>
              <w:spacing w:before="36" w:line="276" w:lineRule="auto"/>
              <w:ind w:right="218"/>
              <w:rPr>
                <w:lang w:val="nl-NL"/>
              </w:rPr>
            </w:pPr>
            <w:r w:rsidRPr="001B2D15">
              <w:rPr>
                <w:lang w:val="nl-NL"/>
              </w:rPr>
              <w:t>Testen en eisen met betrekking tot de elektromagnetische compatibiliteit (EMC, richtlijn 72/245/EEG en</w:t>
            </w:r>
            <w:r w:rsidRPr="001B2D15">
              <w:rPr>
                <w:spacing w:val="-2"/>
                <w:lang w:val="nl-NL"/>
              </w:rPr>
              <w:t xml:space="preserve"> </w:t>
            </w:r>
            <w:r w:rsidRPr="001B2D15">
              <w:rPr>
                <w:lang w:val="nl-NL"/>
              </w:rPr>
              <w:t>97/24/EG).</w:t>
            </w:r>
          </w:p>
          <w:p w14:paraId="446D7FA6" w14:textId="77777777" w:rsidR="001B2D15" w:rsidRPr="001B2D15" w:rsidRDefault="001B2D15" w:rsidP="00B922AD">
            <w:pPr>
              <w:pStyle w:val="TableParagraph"/>
              <w:numPr>
                <w:ilvl w:val="0"/>
                <w:numId w:val="6"/>
              </w:numPr>
              <w:tabs>
                <w:tab w:val="left" w:pos="828"/>
              </w:tabs>
              <w:rPr>
                <w:lang w:val="nl-NL"/>
              </w:rPr>
            </w:pPr>
            <w:r w:rsidRPr="001B2D15">
              <w:rPr>
                <w:lang w:val="nl-NL"/>
              </w:rPr>
              <w:t>Testen en eisen met betrekking tot het weggedrag (beleidsregel</w:t>
            </w:r>
            <w:r w:rsidRPr="001B2D15">
              <w:rPr>
                <w:spacing w:val="-11"/>
                <w:lang w:val="nl-NL"/>
              </w:rPr>
              <w:t xml:space="preserve"> </w:t>
            </w:r>
            <w:r w:rsidRPr="001B2D15">
              <w:rPr>
                <w:lang w:val="nl-NL"/>
              </w:rPr>
              <w:t>weggedrag).</w:t>
            </w:r>
          </w:p>
          <w:p w14:paraId="37C6E4CA" w14:textId="2CDB091B" w:rsidR="001B2D15" w:rsidRPr="00CC3136" w:rsidRDefault="001B2D15" w:rsidP="00B922AD">
            <w:pPr>
              <w:pStyle w:val="TableParagraph"/>
              <w:numPr>
                <w:ilvl w:val="0"/>
                <w:numId w:val="6"/>
              </w:numPr>
              <w:tabs>
                <w:tab w:val="left" w:pos="828"/>
              </w:tabs>
              <w:spacing w:before="6" w:line="280" w:lineRule="atLeast"/>
              <w:ind w:right="484"/>
              <w:rPr>
                <w:lang w:val="nl-NL"/>
              </w:rPr>
            </w:pPr>
          </w:p>
        </w:tc>
        <w:tc>
          <w:tcPr>
            <w:tcW w:w="283" w:type="dxa"/>
          </w:tcPr>
          <w:p w14:paraId="6443D8EC" w14:textId="77777777" w:rsidR="001B2D15" w:rsidRPr="00CC3136" w:rsidRDefault="001B2D15" w:rsidP="00B922AD">
            <w:pPr>
              <w:pStyle w:val="TableParagraph"/>
              <w:rPr>
                <w:rFonts w:ascii="Times New Roman"/>
                <w:lang w:val="nl-NL"/>
              </w:rPr>
            </w:pPr>
          </w:p>
        </w:tc>
      </w:tr>
      <w:tr w:rsidR="001B2D15" w14:paraId="333DA299" w14:textId="77777777" w:rsidTr="00B922AD">
        <w:trPr>
          <w:trHeight w:val="741"/>
        </w:trPr>
        <w:tc>
          <w:tcPr>
            <w:tcW w:w="425" w:type="dxa"/>
          </w:tcPr>
          <w:p w14:paraId="1BBB6A02" w14:textId="77777777" w:rsidR="001B2D15" w:rsidRDefault="001B2D15" w:rsidP="00B922AD">
            <w:pPr>
              <w:pStyle w:val="TableParagraph"/>
              <w:spacing w:before="12"/>
              <w:ind w:right="25"/>
              <w:jc w:val="right"/>
              <w:rPr>
                <w:sz w:val="20"/>
              </w:rPr>
            </w:pPr>
            <w:r>
              <w:rPr>
                <w:w w:val="95"/>
                <w:sz w:val="20"/>
              </w:rPr>
              <w:t>27.</w:t>
            </w:r>
          </w:p>
        </w:tc>
        <w:tc>
          <w:tcPr>
            <w:tcW w:w="8762" w:type="dxa"/>
          </w:tcPr>
          <w:p w14:paraId="7FDE8C8A" w14:textId="77777777" w:rsidR="001B2D15" w:rsidRPr="001B2D15" w:rsidRDefault="001B2D15" w:rsidP="00B922AD">
            <w:pPr>
              <w:pStyle w:val="TableParagraph"/>
              <w:ind w:left="107"/>
              <w:rPr>
                <w:lang w:val="nl-NL"/>
              </w:rPr>
            </w:pPr>
            <w:r w:rsidRPr="001B2D15">
              <w:rPr>
                <w:lang w:val="nl-NL"/>
              </w:rPr>
              <w:t>De levering van een accupakket voor elektrische en/of hybride voertuigen is in de prijs inbegrepen. De gemeente wenst geen periodieke kosten in de zin van huur of lease voor</w:t>
            </w:r>
          </w:p>
          <w:p w14:paraId="17C284B8" w14:textId="77777777" w:rsidR="001B2D15" w:rsidRDefault="001B2D15" w:rsidP="00B922AD">
            <w:pPr>
              <w:pStyle w:val="TableParagraph"/>
              <w:spacing w:line="232" w:lineRule="exact"/>
              <w:ind w:left="107"/>
            </w:pPr>
            <w:r>
              <w:t xml:space="preserve">het </w:t>
            </w:r>
            <w:proofErr w:type="spellStart"/>
            <w:r>
              <w:t>accupakket</w:t>
            </w:r>
            <w:proofErr w:type="spellEnd"/>
            <w:r>
              <w:t>.</w:t>
            </w:r>
          </w:p>
        </w:tc>
        <w:tc>
          <w:tcPr>
            <w:tcW w:w="283" w:type="dxa"/>
          </w:tcPr>
          <w:p w14:paraId="1C6A409E" w14:textId="77777777" w:rsidR="001B2D15" w:rsidRDefault="001B2D15" w:rsidP="00B922AD">
            <w:pPr>
              <w:pStyle w:val="TableParagraph"/>
              <w:rPr>
                <w:rFonts w:ascii="Times New Roman"/>
              </w:rPr>
            </w:pPr>
          </w:p>
        </w:tc>
      </w:tr>
      <w:tr w:rsidR="001B2D15" w14:paraId="48FE673A" w14:textId="77777777" w:rsidTr="00B922AD">
        <w:trPr>
          <w:trHeight w:val="988"/>
        </w:trPr>
        <w:tc>
          <w:tcPr>
            <w:tcW w:w="425" w:type="dxa"/>
          </w:tcPr>
          <w:p w14:paraId="5E93A012" w14:textId="77777777" w:rsidR="001B2D15" w:rsidRDefault="001B2D15" w:rsidP="00B922AD">
            <w:pPr>
              <w:pStyle w:val="TableParagraph"/>
              <w:spacing w:before="12"/>
              <w:ind w:right="25"/>
              <w:jc w:val="right"/>
              <w:rPr>
                <w:sz w:val="20"/>
              </w:rPr>
            </w:pPr>
            <w:r>
              <w:rPr>
                <w:w w:val="95"/>
                <w:sz w:val="20"/>
              </w:rPr>
              <w:t>28.</w:t>
            </w:r>
          </w:p>
        </w:tc>
        <w:tc>
          <w:tcPr>
            <w:tcW w:w="8762" w:type="dxa"/>
          </w:tcPr>
          <w:p w14:paraId="6070C03C" w14:textId="77777777" w:rsidR="001B2D15" w:rsidRPr="001B2D15" w:rsidRDefault="001B2D15" w:rsidP="00B922AD">
            <w:pPr>
              <w:pStyle w:val="TableParagraph"/>
              <w:ind w:left="107" w:right="439"/>
              <w:rPr>
                <w:lang w:val="nl-NL"/>
              </w:rPr>
            </w:pPr>
            <w:r w:rsidRPr="001B2D15">
              <w:rPr>
                <w:lang w:val="nl-NL"/>
              </w:rPr>
              <w:t>Eenmaal per jaar wordt de levering/dienstverlening geëvalueerd door de gemeente en opdrachtnemer. Op dit niveau worden de diverse elementen van de relatie besproken. Indien noodzakelijk vindt er frequenter overleg plaats te vinden tussen de benoemde</w:t>
            </w:r>
          </w:p>
          <w:p w14:paraId="608B94A3" w14:textId="77777777" w:rsidR="001B2D15" w:rsidRPr="001B2D15" w:rsidRDefault="001B2D15" w:rsidP="00B922AD">
            <w:pPr>
              <w:pStyle w:val="TableParagraph"/>
              <w:spacing w:line="232" w:lineRule="exact"/>
              <w:ind w:left="107"/>
              <w:rPr>
                <w:lang w:val="nl-NL"/>
              </w:rPr>
            </w:pPr>
            <w:r w:rsidRPr="001B2D15">
              <w:rPr>
                <w:lang w:val="nl-NL"/>
              </w:rPr>
              <w:t>contactpersonen van opdrachtnemer en de gemeente</w:t>
            </w:r>
          </w:p>
        </w:tc>
        <w:tc>
          <w:tcPr>
            <w:tcW w:w="283" w:type="dxa"/>
          </w:tcPr>
          <w:p w14:paraId="65D21F0F" w14:textId="77777777" w:rsidR="001B2D15" w:rsidRPr="001B2D15" w:rsidRDefault="001B2D15" w:rsidP="00B922AD">
            <w:pPr>
              <w:pStyle w:val="TableParagraph"/>
              <w:rPr>
                <w:rFonts w:ascii="Times New Roman"/>
                <w:lang w:val="nl-NL"/>
              </w:rPr>
            </w:pPr>
          </w:p>
        </w:tc>
      </w:tr>
    </w:tbl>
    <w:p w14:paraId="62CB01AC" w14:textId="77777777" w:rsidR="001B2D15" w:rsidRDefault="001B2D15" w:rsidP="001B2D15">
      <w:pPr>
        <w:pStyle w:val="Plattetekst"/>
        <w:rPr>
          <w:rFonts w:ascii="Times New Roman"/>
          <w:sz w:val="20"/>
        </w:rPr>
      </w:pPr>
    </w:p>
    <w:p w14:paraId="210C0904" w14:textId="77777777" w:rsidR="001B2D15" w:rsidRDefault="001B2D15" w:rsidP="001B2D15">
      <w:pPr>
        <w:pStyle w:val="Plattetekst"/>
        <w:spacing w:before="9" w:after="1"/>
        <w:rPr>
          <w:rFonts w:ascii="Times New Roman"/>
          <w:sz w:val="27"/>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751A40FB" w14:textId="77777777" w:rsidTr="00B922AD">
        <w:trPr>
          <w:trHeight w:val="278"/>
        </w:trPr>
        <w:tc>
          <w:tcPr>
            <w:tcW w:w="9470" w:type="dxa"/>
            <w:gridSpan w:val="3"/>
            <w:shd w:val="clear" w:color="auto" w:fill="9CC2E4"/>
          </w:tcPr>
          <w:p w14:paraId="65C296A6" w14:textId="77777777" w:rsidR="001B2D15" w:rsidRDefault="001B2D15" w:rsidP="00B922AD">
            <w:pPr>
              <w:pStyle w:val="TableParagraph"/>
              <w:spacing w:line="258" w:lineRule="exact"/>
              <w:ind w:left="107"/>
              <w:rPr>
                <w:b/>
                <w:sz w:val="24"/>
              </w:rPr>
            </w:pPr>
            <w:r>
              <w:rPr>
                <w:b/>
                <w:color w:val="FFFFFF"/>
                <w:sz w:val="24"/>
              </w:rPr>
              <w:t xml:space="preserve">2. </w:t>
            </w:r>
            <w:proofErr w:type="spellStart"/>
            <w:r>
              <w:rPr>
                <w:b/>
                <w:color w:val="FFFFFF"/>
                <w:sz w:val="24"/>
              </w:rPr>
              <w:t>Functionele</w:t>
            </w:r>
            <w:proofErr w:type="spellEnd"/>
            <w:r>
              <w:rPr>
                <w:b/>
                <w:color w:val="FFFFFF"/>
                <w:sz w:val="24"/>
              </w:rPr>
              <w:t xml:space="preserve"> </w:t>
            </w:r>
            <w:proofErr w:type="spellStart"/>
            <w:r>
              <w:rPr>
                <w:b/>
                <w:color w:val="FFFFFF"/>
                <w:sz w:val="24"/>
              </w:rPr>
              <w:t>en</w:t>
            </w:r>
            <w:proofErr w:type="spellEnd"/>
            <w:r>
              <w:rPr>
                <w:b/>
                <w:color w:val="FFFFFF"/>
                <w:sz w:val="24"/>
              </w:rPr>
              <w:t xml:space="preserve"> </w:t>
            </w:r>
            <w:proofErr w:type="spellStart"/>
            <w:r>
              <w:rPr>
                <w:b/>
                <w:color w:val="FFFFFF"/>
                <w:sz w:val="24"/>
              </w:rPr>
              <w:t>Technische</w:t>
            </w:r>
            <w:proofErr w:type="spellEnd"/>
            <w:r>
              <w:rPr>
                <w:b/>
                <w:color w:val="FFFFFF"/>
                <w:sz w:val="24"/>
              </w:rPr>
              <w:t xml:space="preserve"> </w:t>
            </w:r>
            <w:proofErr w:type="spellStart"/>
            <w:r>
              <w:rPr>
                <w:b/>
                <w:color w:val="FFFFFF"/>
                <w:sz w:val="24"/>
              </w:rPr>
              <w:t>eisen</w:t>
            </w:r>
            <w:proofErr w:type="spellEnd"/>
          </w:p>
        </w:tc>
      </w:tr>
      <w:tr w:rsidR="001B2D15" w14:paraId="48B026E7" w14:textId="77777777" w:rsidTr="00B922AD">
        <w:trPr>
          <w:trHeight w:val="9898"/>
        </w:trPr>
        <w:tc>
          <w:tcPr>
            <w:tcW w:w="425" w:type="dxa"/>
          </w:tcPr>
          <w:p w14:paraId="0B3BE5DB" w14:textId="77777777" w:rsidR="001B2D15" w:rsidRPr="00D97D1F" w:rsidRDefault="001B2D15" w:rsidP="00B922AD">
            <w:pPr>
              <w:pStyle w:val="TableParagraph"/>
              <w:spacing w:before="12"/>
              <w:ind w:left="107"/>
              <w:rPr>
                <w:lang w:val="nl-NL"/>
              </w:rPr>
            </w:pPr>
            <w:r w:rsidRPr="00D97D1F">
              <w:rPr>
                <w:lang w:val="nl-NL"/>
              </w:rPr>
              <w:t>29.</w:t>
            </w:r>
          </w:p>
        </w:tc>
        <w:tc>
          <w:tcPr>
            <w:tcW w:w="8762" w:type="dxa"/>
          </w:tcPr>
          <w:p w14:paraId="13EDC207" w14:textId="77777777" w:rsidR="001B2D15" w:rsidRPr="00D97D1F" w:rsidRDefault="001B2D15" w:rsidP="00B922AD">
            <w:pPr>
              <w:pStyle w:val="TableParagraph"/>
              <w:spacing w:line="273" w:lineRule="exact"/>
              <w:ind w:left="107"/>
              <w:rPr>
                <w:lang w:val="nl-NL"/>
              </w:rPr>
            </w:pPr>
            <w:r w:rsidRPr="00D97D1F">
              <w:rPr>
                <w:lang w:val="nl-NL"/>
              </w:rPr>
              <w:t>Deze eis heeft betrekking op perceel 1</w:t>
            </w:r>
          </w:p>
          <w:p w14:paraId="23393440" w14:textId="77777777" w:rsidR="001B2D15" w:rsidRPr="00D97D1F" w:rsidRDefault="001B2D15" w:rsidP="00B922AD">
            <w:pPr>
              <w:pStyle w:val="TableParagraph"/>
              <w:spacing w:line="267" w:lineRule="exact"/>
              <w:ind w:left="107"/>
              <w:rPr>
                <w:lang w:val="nl-NL"/>
              </w:rPr>
            </w:pPr>
            <w:r w:rsidRPr="00D97D1F">
              <w:rPr>
                <w:lang w:val="nl-NL"/>
              </w:rPr>
              <w:t>Alle M1 voertuigen (behoudens volledig elektrisch) zijn uitgerust met:</w:t>
            </w:r>
          </w:p>
          <w:p w14:paraId="64964D72" w14:textId="77777777" w:rsidR="001B2D15" w:rsidRPr="00D97D1F" w:rsidRDefault="001B2D15" w:rsidP="00B922AD">
            <w:pPr>
              <w:pStyle w:val="TableParagraph"/>
              <w:numPr>
                <w:ilvl w:val="0"/>
                <w:numId w:val="5"/>
              </w:numPr>
              <w:tabs>
                <w:tab w:val="left" w:pos="827"/>
                <w:tab w:val="left" w:pos="828"/>
              </w:tabs>
              <w:spacing w:line="275" w:lineRule="exact"/>
              <w:rPr>
                <w:lang w:val="nl-NL"/>
              </w:rPr>
            </w:pPr>
            <w:r w:rsidRPr="00D97D1F">
              <w:rPr>
                <w:lang w:val="nl-NL"/>
              </w:rPr>
              <w:t>Een motor die voorzien is van een energielabel A of B</w:t>
            </w:r>
          </w:p>
          <w:p w14:paraId="7525F237"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Radio met USB aansluiting en minimaal 2 werkende geluidsspeakers</w:t>
            </w:r>
          </w:p>
          <w:p w14:paraId="4BCA2616" w14:textId="77777777" w:rsidR="001B2D15" w:rsidRPr="00D97D1F" w:rsidRDefault="001B2D15" w:rsidP="00B922AD">
            <w:pPr>
              <w:pStyle w:val="TableParagraph"/>
              <w:numPr>
                <w:ilvl w:val="0"/>
                <w:numId w:val="5"/>
              </w:numPr>
              <w:tabs>
                <w:tab w:val="left" w:pos="827"/>
                <w:tab w:val="left" w:pos="828"/>
              </w:tabs>
              <w:ind w:right="684"/>
              <w:rPr>
                <w:lang w:val="nl-NL"/>
              </w:rPr>
            </w:pPr>
            <w:r w:rsidRPr="00D97D1F">
              <w:rPr>
                <w:lang w:val="nl-NL"/>
              </w:rPr>
              <w:t>Zitplaatsen voorzijde voorzien van verstelling zitdiepte (voor-achter), verstelbare zitting (</w:t>
            </w:r>
            <w:proofErr w:type="spellStart"/>
            <w:r w:rsidRPr="00D97D1F">
              <w:rPr>
                <w:lang w:val="nl-NL"/>
              </w:rPr>
              <w:t>op-neer</w:t>
            </w:r>
            <w:proofErr w:type="spellEnd"/>
            <w:r w:rsidRPr="00D97D1F">
              <w:rPr>
                <w:lang w:val="nl-NL"/>
              </w:rPr>
              <w:t>) en verstelbare rugleuning</w:t>
            </w:r>
          </w:p>
          <w:p w14:paraId="2523E872" w14:textId="77777777" w:rsidR="001B2D15" w:rsidRPr="00D97D1F" w:rsidRDefault="001B2D15" w:rsidP="00B922AD">
            <w:pPr>
              <w:pStyle w:val="TableParagraph"/>
              <w:numPr>
                <w:ilvl w:val="0"/>
                <w:numId w:val="5"/>
              </w:numPr>
              <w:tabs>
                <w:tab w:val="left" w:pos="827"/>
                <w:tab w:val="left" w:pos="828"/>
              </w:tabs>
              <w:spacing w:before="1"/>
              <w:rPr>
                <w:lang w:val="nl-NL"/>
              </w:rPr>
            </w:pPr>
            <w:r w:rsidRPr="00D97D1F">
              <w:rPr>
                <w:lang w:val="nl-NL"/>
              </w:rPr>
              <w:t xml:space="preserve">Bij aflevering werkende Bluetooth telefoonverbinding met </w:t>
            </w:r>
            <w:proofErr w:type="spellStart"/>
            <w:r w:rsidRPr="00D97D1F">
              <w:rPr>
                <w:lang w:val="nl-NL"/>
              </w:rPr>
              <w:t>carkit</w:t>
            </w:r>
            <w:proofErr w:type="spellEnd"/>
          </w:p>
          <w:p w14:paraId="6D9917B5"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Stuurbekrachtiging</w:t>
            </w:r>
          </w:p>
          <w:p w14:paraId="252F60BC" w14:textId="77777777" w:rsidR="001B2D15" w:rsidRPr="00D97D1F" w:rsidRDefault="001B2D15" w:rsidP="00B922AD">
            <w:pPr>
              <w:pStyle w:val="TableParagraph"/>
              <w:numPr>
                <w:ilvl w:val="0"/>
                <w:numId w:val="5"/>
              </w:numPr>
              <w:tabs>
                <w:tab w:val="left" w:pos="827"/>
                <w:tab w:val="left" w:pos="828"/>
              </w:tabs>
              <w:spacing w:before="1" w:line="275" w:lineRule="exact"/>
              <w:rPr>
                <w:lang w:val="nl-NL"/>
              </w:rPr>
            </w:pPr>
            <w:r w:rsidRPr="00D97D1F">
              <w:rPr>
                <w:lang w:val="nl-NL"/>
              </w:rPr>
              <w:t>ABS en ASR</w:t>
            </w:r>
          </w:p>
          <w:p w14:paraId="259EC804" w14:textId="77777777" w:rsidR="001B2D15" w:rsidRPr="00D97D1F" w:rsidRDefault="001B2D15" w:rsidP="00B922AD">
            <w:pPr>
              <w:pStyle w:val="TableParagraph"/>
              <w:numPr>
                <w:ilvl w:val="0"/>
                <w:numId w:val="5"/>
              </w:numPr>
              <w:tabs>
                <w:tab w:val="left" w:pos="827"/>
                <w:tab w:val="left" w:pos="828"/>
              </w:tabs>
              <w:spacing w:line="275" w:lineRule="exact"/>
              <w:rPr>
                <w:lang w:val="nl-NL"/>
              </w:rPr>
            </w:pPr>
            <w:r w:rsidRPr="00D97D1F">
              <w:rPr>
                <w:lang w:val="nl-NL"/>
              </w:rPr>
              <w:t>Automatische signalering van ruitensproeiervloeistof</w:t>
            </w:r>
          </w:p>
          <w:p w14:paraId="576C1260"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Automatische signalering voor bandenspanning</w:t>
            </w:r>
          </w:p>
          <w:p w14:paraId="6809CD4E"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Indicator ten behoeve van beperking brandstofverbruik</w:t>
            </w:r>
          </w:p>
          <w:p w14:paraId="5B1620C5"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Verwarmbare achterruit</w:t>
            </w:r>
          </w:p>
          <w:p w14:paraId="7AF413EF"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Klimaatbeheerssysteem: airconditioning</w:t>
            </w:r>
          </w:p>
          <w:p w14:paraId="00ADA706"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Diefstalbeveiliging/ startonderbreker</w:t>
            </w:r>
          </w:p>
          <w:p w14:paraId="20ED3393"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Centrale deurvergrendeling met afstandsbediening</w:t>
            </w:r>
          </w:p>
          <w:p w14:paraId="46E05031"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Hoofdsteun voor</w:t>
            </w:r>
          </w:p>
          <w:p w14:paraId="26713936"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Airbags voor minimaal de bestuurder en de medepassagier</w:t>
            </w:r>
          </w:p>
          <w:p w14:paraId="60ACA0D6"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Binnenverlichting</w:t>
            </w:r>
          </w:p>
          <w:p w14:paraId="59A311E0"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(Rubberen) vloertapijten (4x)</w:t>
            </w:r>
          </w:p>
          <w:p w14:paraId="5FF199F0" w14:textId="77777777" w:rsidR="001B2D15" w:rsidRPr="00D97D1F" w:rsidRDefault="001B2D15" w:rsidP="00B922AD">
            <w:pPr>
              <w:pStyle w:val="TableParagraph"/>
              <w:numPr>
                <w:ilvl w:val="0"/>
                <w:numId w:val="5"/>
              </w:numPr>
              <w:tabs>
                <w:tab w:val="left" w:pos="827"/>
                <w:tab w:val="left" w:pos="828"/>
              </w:tabs>
              <w:spacing w:before="1"/>
              <w:rPr>
                <w:lang w:val="nl-NL"/>
              </w:rPr>
            </w:pPr>
            <w:r w:rsidRPr="00D97D1F">
              <w:rPr>
                <w:lang w:val="nl-NL"/>
              </w:rPr>
              <w:t>Dashboard met tijdklokaanduiding, snelheidsmeter en brandstofmeter</w:t>
            </w:r>
          </w:p>
          <w:p w14:paraId="52AB64AD"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Achteruitkijkspiegel</w:t>
            </w:r>
          </w:p>
          <w:p w14:paraId="14422E8C"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12V aansluiting binnen handbereik van de chauffeur.</w:t>
            </w:r>
          </w:p>
          <w:p w14:paraId="4A006156" w14:textId="77777777" w:rsidR="001B2D15" w:rsidRPr="00D97D1F" w:rsidRDefault="001B2D15" w:rsidP="00B922AD">
            <w:pPr>
              <w:pStyle w:val="TableParagraph"/>
              <w:numPr>
                <w:ilvl w:val="0"/>
                <w:numId w:val="5"/>
              </w:numPr>
              <w:tabs>
                <w:tab w:val="left" w:pos="827"/>
                <w:tab w:val="left" w:pos="828"/>
              </w:tabs>
              <w:ind w:right="806"/>
              <w:rPr>
                <w:lang w:val="nl-NL"/>
              </w:rPr>
            </w:pPr>
            <w:r w:rsidRPr="00D97D1F">
              <w:rPr>
                <w:lang w:val="nl-NL"/>
              </w:rPr>
              <w:t>Buitenspiegels links en rechts, verwarmd en van binnenuit elektrisch verstelbaar</w:t>
            </w:r>
          </w:p>
          <w:p w14:paraId="0BA30E17" w14:textId="77777777" w:rsidR="001B2D15" w:rsidRPr="00D97D1F" w:rsidRDefault="001B2D15" w:rsidP="00B922AD">
            <w:pPr>
              <w:pStyle w:val="TableParagraph"/>
              <w:numPr>
                <w:ilvl w:val="0"/>
                <w:numId w:val="5"/>
              </w:numPr>
              <w:tabs>
                <w:tab w:val="left" w:pos="827"/>
                <w:tab w:val="left" w:pos="828"/>
              </w:tabs>
              <w:spacing w:line="275" w:lineRule="exact"/>
              <w:rPr>
                <w:lang w:val="nl-NL"/>
              </w:rPr>
            </w:pPr>
            <w:r w:rsidRPr="00D97D1F">
              <w:rPr>
                <w:lang w:val="nl-NL"/>
              </w:rPr>
              <w:t>Sticker bij tankdop die type brandstof weergeeft</w:t>
            </w:r>
          </w:p>
          <w:p w14:paraId="096046C6"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Sleepoog voor en achter</w:t>
            </w:r>
          </w:p>
          <w:p w14:paraId="4D87D92B" w14:textId="77777777" w:rsidR="001B2D15" w:rsidRPr="00D97D1F" w:rsidRDefault="001B2D15" w:rsidP="00B922AD">
            <w:pPr>
              <w:pStyle w:val="TableParagraph"/>
              <w:numPr>
                <w:ilvl w:val="0"/>
                <w:numId w:val="5"/>
              </w:numPr>
              <w:tabs>
                <w:tab w:val="left" w:pos="827"/>
                <w:tab w:val="left" w:pos="828"/>
              </w:tabs>
              <w:rPr>
                <w:lang w:val="nl-NL"/>
              </w:rPr>
            </w:pPr>
            <w:r w:rsidRPr="00D97D1F">
              <w:rPr>
                <w:lang w:val="nl-NL"/>
              </w:rPr>
              <w:t>Stuurwiel in hoogte en diepte verstelbaar</w:t>
            </w:r>
          </w:p>
          <w:p w14:paraId="6FA32C25" w14:textId="77777777" w:rsidR="001B2D15" w:rsidRPr="00D97D1F" w:rsidRDefault="001B2D15" w:rsidP="00B922AD">
            <w:pPr>
              <w:pStyle w:val="TableParagraph"/>
              <w:numPr>
                <w:ilvl w:val="0"/>
                <w:numId w:val="5"/>
              </w:numPr>
              <w:tabs>
                <w:tab w:val="left" w:pos="827"/>
                <w:tab w:val="left" w:pos="828"/>
              </w:tabs>
              <w:ind w:right="519"/>
              <w:rPr>
                <w:lang w:val="nl-NL"/>
              </w:rPr>
            </w:pPr>
            <w:r w:rsidRPr="00D97D1F">
              <w:rPr>
                <w:lang w:val="nl-NL"/>
              </w:rPr>
              <w:t>Verstelbare rugleuning en hoofdleuning en in lengterichting verstelbare zitting, voor bestuurder en bijrijder</w:t>
            </w:r>
          </w:p>
          <w:p w14:paraId="61E18C5D" w14:textId="77777777" w:rsidR="001B2D15" w:rsidRPr="00D97D1F" w:rsidRDefault="001B2D15" w:rsidP="00B922AD">
            <w:pPr>
              <w:pStyle w:val="TableParagraph"/>
              <w:numPr>
                <w:ilvl w:val="0"/>
                <w:numId w:val="5"/>
              </w:numPr>
              <w:tabs>
                <w:tab w:val="left" w:pos="827"/>
                <w:tab w:val="left" w:pos="828"/>
              </w:tabs>
              <w:spacing w:before="1" w:line="275" w:lineRule="exact"/>
              <w:rPr>
                <w:lang w:val="nl-NL"/>
              </w:rPr>
            </w:pPr>
            <w:r w:rsidRPr="00D97D1F">
              <w:rPr>
                <w:lang w:val="nl-NL"/>
              </w:rPr>
              <w:t>Voorruit van gelaagd veiligheidsglas</w:t>
            </w:r>
          </w:p>
          <w:p w14:paraId="24D2AE9E" w14:textId="77777777" w:rsidR="001B2D15" w:rsidRPr="00D97D1F" w:rsidRDefault="001B2D15" w:rsidP="00B922AD">
            <w:pPr>
              <w:pStyle w:val="TableParagraph"/>
              <w:numPr>
                <w:ilvl w:val="0"/>
                <w:numId w:val="5"/>
              </w:numPr>
              <w:tabs>
                <w:tab w:val="left" w:pos="827"/>
                <w:tab w:val="left" w:pos="828"/>
              </w:tabs>
              <w:spacing w:line="275" w:lineRule="exact"/>
              <w:rPr>
                <w:lang w:val="nl-NL"/>
              </w:rPr>
            </w:pPr>
            <w:r w:rsidRPr="00D97D1F">
              <w:rPr>
                <w:lang w:val="nl-NL"/>
              </w:rPr>
              <w:t>Elektrische bedienbare ramen aan de voorzijde, voorzien van warmte-</w:t>
            </w:r>
          </w:p>
          <w:p w14:paraId="4181AD47" w14:textId="77777777" w:rsidR="001B2D15" w:rsidRPr="00D97D1F" w:rsidRDefault="001B2D15" w:rsidP="00B922AD">
            <w:pPr>
              <w:pStyle w:val="TableParagraph"/>
              <w:spacing w:before="1"/>
              <w:ind w:left="809" w:right="1958"/>
              <w:jc w:val="center"/>
              <w:rPr>
                <w:lang w:val="nl-NL"/>
              </w:rPr>
            </w:pPr>
            <w:r w:rsidRPr="00D97D1F">
              <w:rPr>
                <w:lang w:val="nl-NL"/>
              </w:rPr>
              <w:t>/zonwerend licht getint glas en een beknellingsbeveiliging</w:t>
            </w:r>
          </w:p>
          <w:p w14:paraId="26E15A61" w14:textId="77777777" w:rsidR="001B2D15" w:rsidRPr="00D97D1F" w:rsidRDefault="001B2D15" w:rsidP="00B922AD">
            <w:pPr>
              <w:pStyle w:val="TableParagraph"/>
              <w:numPr>
                <w:ilvl w:val="0"/>
                <w:numId w:val="5"/>
              </w:numPr>
              <w:tabs>
                <w:tab w:val="left" w:pos="827"/>
                <w:tab w:val="left" w:pos="828"/>
              </w:tabs>
              <w:spacing w:before="1"/>
              <w:rPr>
                <w:lang w:val="nl-NL"/>
              </w:rPr>
            </w:pPr>
            <w:r w:rsidRPr="00D97D1F">
              <w:rPr>
                <w:lang w:val="nl-NL"/>
              </w:rPr>
              <w:t>Automatische gordelspanners</w:t>
            </w:r>
          </w:p>
          <w:p w14:paraId="2E55100F" w14:textId="77777777" w:rsidR="001B2D15" w:rsidRPr="00D97D1F" w:rsidRDefault="001B2D15" w:rsidP="00B922AD">
            <w:pPr>
              <w:pStyle w:val="TableParagraph"/>
              <w:numPr>
                <w:ilvl w:val="0"/>
                <w:numId w:val="5"/>
              </w:numPr>
              <w:tabs>
                <w:tab w:val="left" w:pos="827"/>
                <w:tab w:val="left" w:pos="828"/>
              </w:tabs>
              <w:spacing w:line="270" w:lineRule="atLeast"/>
              <w:ind w:right="744"/>
              <w:rPr>
                <w:lang w:val="nl-NL"/>
              </w:rPr>
            </w:pPr>
            <w:r w:rsidRPr="00D97D1F">
              <w:rPr>
                <w:lang w:val="nl-NL"/>
              </w:rPr>
              <w:t>Ruitenwisser voor met minimaal twee snelheden, sproei installatie en interval</w:t>
            </w:r>
          </w:p>
        </w:tc>
        <w:tc>
          <w:tcPr>
            <w:tcW w:w="283" w:type="dxa"/>
          </w:tcPr>
          <w:p w14:paraId="1055DA9B" w14:textId="77777777" w:rsidR="001B2D15" w:rsidRPr="00D97D1F" w:rsidRDefault="001B2D15" w:rsidP="00B922AD">
            <w:pPr>
              <w:pStyle w:val="TableParagraph"/>
              <w:rPr>
                <w:lang w:val="nl-NL"/>
              </w:rPr>
            </w:pPr>
          </w:p>
        </w:tc>
      </w:tr>
    </w:tbl>
    <w:p w14:paraId="28D14768" w14:textId="77777777" w:rsidR="001B2D15" w:rsidRPr="00D97D1F" w:rsidRDefault="001B2D15" w:rsidP="001B2D15">
      <w:pPr>
        <w:sectPr w:rsidR="001B2D15" w:rsidRPr="00D97D1F">
          <w:pgSz w:w="11910" w:h="16840"/>
          <w:pgMar w:top="1180" w:right="240" w:bottom="880" w:left="1180" w:header="680" w:footer="688" w:gutter="0"/>
          <w:cols w:space="708"/>
        </w:sectPr>
      </w:pPr>
    </w:p>
    <w:p w14:paraId="7FAD324D" w14:textId="77777777" w:rsidR="001B2D15" w:rsidRPr="00D97D1F" w:rsidRDefault="001B2D15" w:rsidP="001B2D15">
      <w:pPr>
        <w:pStyle w:val="Plattetekst"/>
        <w:spacing w:before="4"/>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6D329B33" w14:textId="77777777" w:rsidTr="00B922AD">
        <w:trPr>
          <w:trHeight w:val="1543"/>
        </w:trPr>
        <w:tc>
          <w:tcPr>
            <w:tcW w:w="425" w:type="dxa"/>
          </w:tcPr>
          <w:p w14:paraId="326FA5CA" w14:textId="77777777" w:rsidR="001B2D15" w:rsidRPr="00D97D1F" w:rsidRDefault="001B2D15" w:rsidP="00B922AD">
            <w:pPr>
              <w:pStyle w:val="TableParagraph"/>
              <w:rPr>
                <w:lang w:val="nl-NL"/>
              </w:rPr>
            </w:pPr>
          </w:p>
        </w:tc>
        <w:tc>
          <w:tcPr>
            <w:tcW w:w="8762" w:type="dxa"/>
          </w:tcPr>
          <w:p w14:paraId="00380CEE" w14:textId="77777777" w:rsidR="001B2D15" w:rsidRPr="00D97D1F" w:rsidRDefault="001B2D15" w:rsidP="00B922AD">
            <w:pPr>
              <w:pStyle w:val="TableParagraph"/>
              <w:numPr>
                <w:ilvl w:val="0"/>
                <w:numId w:val="4"/>
              </w:numPr>
              <w:tabs>
                <w:tab w:val="left" w:pos="827"/>
                <w:tab w:val="left" w:pos="828"/>
              </w:tabs>
              <w:spacing w:line="268" w:lineRule="exact"/>
              <w:rPr>
                <w:lang w:val="nl-NL"/>
              </w:rPr>
            </w:pPr>
            <w:r w:rsidRPr="00D97D1F">
              <w:rPr>
                <w:lang w:val="nl-NL"/>
              </w:rPr>
              <w:t>Ruitenwisser achter inclusief sproei installatie</w:t>
            </w:r>
          </w:p>
          <w:p w14:paraId="0154B213" w14:textId="77777777" w:rsidR="001B2D15" w:rsidRPr="00D97D1F" w:rsidRDefault="001B2D15" w:rsidP="00B922AD">
            <w:pPr>
              <w:pStyle w:val="TableParagraph"/>
              <w:numPr>
                <w:ilvl w:val="0"/>
                <w:numId w:val="4"/>
              </w:numPr>
              <w:tabs>
                <w:tab w:val="left" w:pos="827"/>
                <w:tab w:val="left" w:pos="828"/>
              </w:tabs>
              <w:rPr>
                <w:lang w:val="nl-NL"/>
              </w:rPr>
            </w:pPr>
            <w:r w:rsidRPr="00D97D1F">
              <w:rPr>
                <w:lang w:val="nl-NL"/>
              </w:rPr>
              <w:t>Banden met minimaal energielabel klasse B.</w:t>
            </w:r>
          </w:p>
          <w:p w14:paraId="29402B71" w14:textId="77777777" w:rsidR="001B2D15" w:rsidRPr="00D97D1F" w:rsidRDefault="001B2D15" w:rsidP="00B922AD">
            <w:pPr>
              <w:pStyle w:val="TableParagraph"/>
              <w:numPr>
                <w:ilvl w:val="0"/>
                <w:numId w:val="4"/>
              </w:numPr>
              <w:tabs>
                <w:tab w:val="left" w:pos="827"/>
                <w:tab w:val="left" w:pos="828"/>
              </w:tabs>
              <w:rPr>
                <w:lang w:val="nl-NL"/>
              </w:rPr>
            </w:pPr>
            <w:proofErr w:type="spellStart"/>
            <w:r w:rsidRPr="00D97D1F">
              <w:rPr>
                <w:lang w:val="nl-NL"/>
              </w:rPr>
              <w:t>Dagrijverlichting</w:t>
            </w:r>
            <w:proofErr w:type="spellEnd"/>
            <w:r w:rsidRPr="00D97D1F">
              <w:rPr>
                <w:lang w:val="nl-NL"/>
              </w:rPr>
              <w:t xml:space="preserve"> LED voor en achter</w:t>
            </w:r>
          </w:p>
          <w:p w14:paraId="1DCF5A2B" w14:textId="77777777" w:rsidR="001B2D15" w:rsidRPr="00D97D1F" w:rsidRDefault="001B2D15" w:rsidP="00B922AD">
            <w:pPr>
              <w:pStyle w:val="TableParagraph"/>
              <w:numPr>
                <w:ilvl w:val="0"/>
                <w:numId w:val="4"/>
              </w:numPr>
              <w:tabs>
                <w:tab w:val="left" w:pos="827"/>
                <w:tab w:val="left" w:pos="828"/>
              </w:tabs>
              <w:ind w:right="995"/>
              <w:rPr>
                <w:lang w:val="nl-NL"/>
              </w:rPr>
            </w:pPr>
            <w:r w:rsidRPr="00D97D1F">
              <w:rPr>
                <w:lang w:val="nl-NL"/>
              </w:rPr>
              <w:t>Is voorzien van een waarschuwingssignaal voor niet uitgeschakelde verlichting.</w:t>
            </w:r>
          </w:p>
        </w:tc>
        <w:tc>
          <w:tcPr>
            <w:tcW w:w="283" w:type="dxa"/>
          </w:tcPr>
          <w:p w14:paraId="36C2E0B0" w14:textId="77777777" w:rsidR="001B2D15" w:rsidRPr="00D97D1F" w:rsidRDefault="001B2D15" w:rsidP="00B922AD">
            <w:pPr>
              <w:pStyle w:val="TableParagraph"/>
              <w:rPr>
                <w:lang w:val="nl-NL"/>
              </w:rPr>
            </w:pPr>
          </w:p>
        </w:tc>
      </w:tr>
      <w:tr w:rsidR="001B2D15" w14:paraId="25C630E4" w14:textId="77777777" w:rsidTr="00B922AD">
        <w:trPr>
          <w:trHeight w:val="1643"/>
        </w:trPr>
        <w:tc>
          <w:tcPr>
            <w:tcW w:w="425" w:type="dxa"/>
          </w:tcPr>
          <w:p w14:paraId="4978D682" w14:textId="77777777" w:rsidR="001B2D15" w:rsidRPr="00D97D1F" w:rsidRDefault="001B2D15" w:rsidP="00B922AD">
            <w:pPr>
              <w:pStyle w:val="TableParagraph"/>
              <w:spacing w:before="12"/>
              <w:ind w:right="25"/>
              <w:jc w:val="right"/>
              <w:rPr>
                <w:lang w:val="nl-NL"/>
              </w:rPr>
            </w:pPr>
            <w:r w:rsidRPr="00D97D1F">
              <w:rPr>
                <w:lang w:val="nl-NL"/>
              </w:rPr>
              <w:t>30.</w:t>
            </w:r>
          </w:p>
        </w:tc>
        <w:tc>
          <w:tcPr>
            <w:tcW w:w="8762" w:type="dxa"/>
          </w:tcPr>
          <w:p w14:paraId="3BCA111E" w14:textId="77777777" w:rsidR="001B2D15" w:rsidRPr="00D97D1F" w:rsidRDefault="001B2D15" w:rsidP="00B922AD">
            <w:pPr>
              <w:pStyle w:val="TableParagraph"/>
              <w:spacing w:line="242" w:lineRule="auto"/>
              <w:ind w:left="107" w:right="155"/>
              <w:rPr>
                <w:lang w:val="nl-NL"/>
              </w:rPr>
            </w:pPr>
            <w:r w:rsidRPr="00D97D1F">
              <w:rPr>
                <w:lang w:val="nl-NL"/>
              </w:rPr>
              <w:t>In aanvulling op eisen 29 en/of 31 zijn elektrische voertuigen van categorie N1 en M1, en hybride voertuigen van categorie M1 extra uitgerust met:</w:t>
            </w:r>
          </w:p>
          <w:p w14:paraId="51FF8836" w14:textId="77777777" w:rsidR="001B2D15" w:rsidRPr="00D97D1F" w:rsidRDefault="001B2D15" w:rsidP="00B922AD">
            <w:pPr>
              <w:pStyle w:val="TableParagraph"/>
              <w:numPr>
                <w:ilvl w:val="0"/>
                <w:numId w:val="3"/>
              </w:numPr>
              <w:tabs>
                <w:tab w:val="left" w:pos="851"/>
                <w:tab w:val="left" w:pos="852"/>
              </w:tabs>
              <w:spacing w:line="270" w:lineRule="exact"/>
              <w:rPr>
                <w:lang w:val="nl-NL"/>
              </w:rPr>
            </w:pPr>
            <w:proofErr w:type="spellStart"/>
            <w:r w:rsidRPr="00D97D1F">
              <w:rPr>
                <w:lang w:val="nl-NL"/>
              </w:rPr>
              <w:t>Snellaadfunctie</w:t>
            </w:r>
            <w:proofErr w:type="spellEnd"/>
          </w:p>
          <w:p w14:paraId="53195110" w14:textId="77777777" w:rsidR="001B2D15" w:rsidRPr="00D97D1F" w:rsidRDefault="001B2D15" w:rsidP="00B922AD">
            <w:pPr>
              <w:pStyle w:val="TableParagraph"/>
              <w:numPr>
                <w:ilvl w:val="0"/>
                <w:numId w:val="3"/>
              </w:numPr>
              <w:tabs>
                <w:tab w:val="left" w:pos="851"/>
                <w:tab w:val="left" w:pos="852"/>
              </w:tabs>
              <w:rPr>
                <w:lang w:val="nl-NL"/>
              </w:rPr>
            </w:pPr>
            <w:r w:rsidRPr="00D97D1F">
              <w:rPr>
                <w:lang w:val="nl-NL"/>
              </w:rPr>
              <w:t>Stroommeter</w:t>
            </w:r>
          </w:p>
          <w:p w14:paraId="0D47BDAA" w14:textId="77777777" w:rsidR="001B2D15" w:rsidRPr="00D97D1F" w:rsidRDefault="001B2D15" w:rsidP="00B922AD">
            <w:pPr>
              <w:pStyle w:val="TableParagraph"/>
              <w:numPr>
                <w:ilvl w:val="0"/>
                <w:numId w:val="3"/>
              </w:numPr>
              <w:tabs>
                <w:tab w:val="left" w:pos="851"/>
                <w:tab w:val="left" w:pos="852"/>
              </w:tabs>
              <w:rPr>
                <w:lang w:val="nl-NL"/>
              </w:rPr>
            </w:pPr>
            <w:r w:rsidRPr="00D97D1F">
              <w:rPr>
                <w:lang w:val="nl-NL"/>
              </w:rPr>
              <w:t>Indicatie stroomverbruik</w:t>
            </w:r>
          </w:p>
          <w:p w14:paraId="1443D6FC" w14:textId="77777777" w:rsidR="001B2D15" w:rsidRPr="00D97D1F" w:rsidRDefault="001B2D15" w:rsidP="00B922AD">
            <w:pPr>
              <w:pStyle w:val="TableParagraph"/>
              <w:numPr>
                <w:ilvl w:val="0"/>
                <w:numId w:val="3"/>
              </w:numPr>
              <w:tabs>
                <w:tab w:val="left" w:pos="851"/>
                <w:tab w:val="left" w:pos="852"/>
              </w:tabs>
              <w:spacing w:line="264" w:lineRule="exact"/>
              <w:rPr>
                <w:lang w:val="nl-NL"/>
              </w:rPr>
            </w:pPr>
            <w:r w:rsidRPr="00D97D1F">
              <w:rPr>
                <w:lang w:val="nl-NL"/>
              </w:rPr>
              <w:t xml:space="preserve">Laadkabels en aansluitstekker voor zowel </w:t>
            </w:r>
            <w:proofErr w:type="spellStart"/>
            <w:r w:rsidRPr="00D97D1F">
              <w:rPr>
                <w:lang w:val="nl-NL"/>
              </w:rPr>
              <w:t>snellader</w:t>
            </w:r>
            <w:proofErr w:type="spellEnd"/>
            <w:r w:rsidRPr="00D97D1F">
              <w:rPr>
                <w:lang w:val="nl-NL"/>
              </w:rPr>
              <w:t xml:space="preserve"> als 230V.</w:t>
            </w:r>
          </w:p>
        </w:tc>
        <w:tc>
          <w:tcPr>
            <w:tcW w:w="283" w:type="dxa"/>
          </w:tcPr>
          <w:p w14:paraId="099B4C2E" w14:textId="77777777" w:rsidR="001B2D15" w:rsidRPr="00D97D1F" w:rsidRDefault="001B2D15" w:rsidP="00B922AD">
            <w:pPr>
              <w:pStyle w:val="TableParagraph"/>
              <w:rPr>
                <w:lang w:val="nl-NL"/>
              </w:rPr>
            </w:pPr>
          </w:p>
        </w:tc>
      </w:tr>
      <w:tr w:rsidR="001B2D15" w14:paraId="32FD1D3A" w14:textId="77777777" w:rsidTr="00B922AD">
        <w:trPr>
          <w:trHeight w:val="10991"/>
        </w:trPr>
        <w:tc>
          <w:tcPr>
            <w:tcW w:w="425" w:type="dxa"/>
          </w:tcPr>
          <w:p w14:paraId="3F4E6CCD" w14:textId="77777777" w:rsidR="001B2D15" w:rsidRDefault="001B2D15" w:rsidP="00B922AD">
            <w:pPr>
              <w:pStyle w:val="TableParagraph"/>
              <w:spacing w:before="12"/>
              <w:ind w:right="25"/>
              <w:jc w:val="right"/>
              <w:rPr>
                <w:sz w:val="20"/>
              </w:rPr>
            </w:pPr>
            <w:r>
              <w:rPr>
                <w:w w:val="95"/>
                <w:sz w:val="20"/>
              </w:rPr>
              <w:t>31.</w:t>
            </w:r>
          </w:p>
        </w:tc>
        <w:tc>
          <w:tcPr>
            <w:tcW w:w="8762" w:type="dxa"/>
          </w:tcPr>
          <w:p w14:paraId="3EB0C35F"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Deze eis heeft betrekking op perceel 2</w:t>
            </w:r>
          </w:p>
          <w:p w14:paraId="1E43F79E"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Alle N1 voertuigen zijn uitgerust met:</w:t>
            </w:r>
          </w:p>
          <w:p w14:paraId="307F35A7"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 xml:space="preserve">Een motor die voorzien is een energielabel A of B, geschikt voor </w:t>
            </w:r>
            <w:r w:rsidR="00730DE2">
              <w:rPr>
                <w:lang w:val="nl-NL"/>
              </w:rPr>
              <w:t>HVO20</w:t>
            </w:r>
            <w:r w:rsidRPr="00D97D1F">
              <w:rPr>
                <w:lang w:val="nl-NL"/>
              </w:rPr>
              <w:t xml:space="preserve"> of loodvrije benzine</w:t>
            </w:r>
          </w:p>
          <w:p w14:paraId="1B3A0590"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Radio met USB aansluiting en minimaal 2 werkende geluidsspeakers</w:t>
            </w:r>
          </w:p>
          <w:p w14:paraId="1BF41A24"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Zitplaatsen aan voorzijde voorzien van verstelling zitdiepte (voor-achter), verstelbare zitting (</w:t>
            </w:r>
            <w:proofErr w:type="spellStart"/>
            <w:r w:rsidRPr="00D97D1F">
              <w:rPr>
                <w:lang w:val="nl-NL"/>
              </w:rPr>
              <w:t>op-neer</w:t>
            </w:r>
            <w:proofErr w:type="spellEnd"/>
            <w:r w:rsidRPr="00D97D1F">
              <w:rPr>
                <w:lang w:val="nl-NL"/>
              </w:rPr>
              <w:t>) en verstelbare rugleuning.</w:t>
            </w:r>
          </w:p>
          <w:p w14:paraId="7E9B8CB9"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 xml:space="preserve">Bij aflevering werkende Bluetooth telefoonverbinding met </w:t>
            </w:r>
            <w:proofErr w:type="spellStart"/>
            <w:r w:rsidRPr="00D97D1F">
              <w:rPr>
                <w:lang w:val="nl-NL"/>
              </w:rPr>
              <w:t>carkit</w:t>
            </w:r>
            <w:proofErr w:type="spellEnd"/>
          </w:p>
          <w:p w14:paraId="30729782"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Stuurbekrachtiging</w:t>
            </w:r>
          </w:p>
          <w:p w14:paraId="372B2B45"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ABS en ASR</w:t>
            </w:r>
          </w:p>
          <w:p w14:paraId="0E27D621"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Indicator ten behoeve van beperking brandstofverbruik</w:t>
            </w:r>
          </w:p>
          <w:p w14:paraId="294E5E39"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Automatische signalering van ruitensproeiervloeistof</w:t>
            </w:r>
          </w:p>
          <w:p w14:paraId="3E8166F5" w14:textId="77777777" w:rsidR="001B2D15" w:rsidRPr="00D97D1F" w:rsidRDefault="001B2D15" w:rsidP="00D97D1F">
            <w:pPr>
              <w:pStyle w:val="TableParagraph"/>
              <w:numPr>
                <w:ilvl w:val="0"/>
                <w:numId w:val="5"/>
              </w:numPr>
              <w:tabs>
                <w:tab w:val="left" w:pos="827"/>
                <w:tab w:val="left" w:pos="828"/>
              </w:tabs>
              <w:spacing w:before="1"/>
              <w:ind w:right="806"/>
              <w:rPr>
                <w:lang w:val="nl-NL"/>
              </w:rPr>
            </w:pPr>
            <w:r w:rsidRPr="00D97D1F">
              <w:rPr>
                <w:lang w:val="nl-NL"/>
              </w:rPr>
              <w:t>Automatische signalering van remvoering slijtage</w:t>
            </w:r>
          </w:p>
          <w:p w14:paraId="05578BF7"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Automatische signalering voor bandenspanning</w:t>
            </w:r>
          </w:p>
          <w:p w14:paraId="0AA136BC"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Verwarmbare achterruit (behoudens bij geen zicht naar achter of dichte cabine)</w:t>
            </w:r>
          </w:p>
          <w:p w14:paraId="65BD8005"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Klimaatbeheerssysteem: airconditioning</w:t>
            </w:r>
          </w:p>
          <w:p w14:paraId="31E522B9"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Diefstalbeveiliging/ startonderbreker</w:t>
            </w:r>
          </w:p>
          <w:p w14:paraId="3E71E40E"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Centrale deurvergrendeling met afstandsbediening</w:t>
            </w:r>
          </w:p>
          <w:p w14:paraId="3246C68D"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Hoofdsteun voor</w:t>
            </w:r>
          </w:p>
          <w:p w14:paraId="603BE46A"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Airbags voor minimaal de bestuurder en de medepassagier</w:t>
            </w:r>
          </w:p>
          <w:p w14:paraId="74B6A480"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Binnenverlichting</w:t>
            </w:r>
          </w:p>
          <w:p w14:paraId="1DD1B538"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(Rubberen) vloertapijten (4x)</w:t>
            </w:r>
          </w:p>
          <w:p w14:paraId="1121DC6B"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Dashboard met tijdklokaanduiding, snelheidsmeter en brandstofmeter</w:t>
            </w:r>
          </w:p>
          <w:p w14:paraId="5B11BBC0"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Achteruitkijkspiegel</w:t>
            </w:r>
          </w:p>
          <w:p w14:paraId="525CAE82"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12V aansluiting binnen handbereik van de chauffeur.</w:t>
            </w:r>
          </w:p>
          <w:p w14:paraId="489F916F"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Buitenspiegels links en rechts, verwarmd en van binnenuit elektrisch verstelbaar</w:t>
            </w:r>
          </w:p>
          <w:p w14:paraId="2C9B31DB"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Sticker bij tankdop die type brandstof weergeeft</w:t>
            </w:r>
          </w:p>
          <w:p w14:paraId="58D472ED"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Sleepoog voor en achter</w:t>
            </w:r>
          </w:p>
          <w:p w14:paraId="6949DC2A"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Stuurwiel in hoogte en diepte verstelbaar</w:t>
            </w:r>
          </w:p>
          <w:p w14:paraId="519030F1" w14:textId="77777777" w:rsidR="001B2D15" w:rsidRPr="00D97D1F" w:rsidRDefault="001B2D15" w:rsidP="00D97D1F">
            <w:pPr>
              <w:pStyle w:val="TableParagraph"/>
              <w:numPr>
                <w:ilvl w:val="0"/>
                <w:numId w:val="5"/>
              </w:numPr>
              <w:tabs>
                <w:tab w:val="left" w:pos="827"/>
                <w:tab w:val="left" w:pos="828"/>
              </w:tabs>
              <w:spacing w:before="1"/>
              <w:ind w:right="806"/>
              <w:rPr>
                <w:lang w:val="nl-NL"/>
              </w:rPr>
            </w:pPr>
            <w:r w:rsidRPr="00D97D1F">
              <w:rPr>
                <w:lang w:val="nl-NL"/>
              </w:rPr>
              <w:t>Verstelbare rugleuning en hoofdleuning en in lengterichting verstelbare zitting, voor bestuurder en bijrijder</w:t>
            </w:r>
          </w:p>
          <w:p w14:paraId="23B266CB"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Voorruit van gelaagd veiligheidsglas</w:t>
            </w:r>
          </w:p>
          <w:p w14:paraId="0E1E3A0A"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Elektrische bedienbare ramen aan de voorzijde, voorzien van warmte-</w:t>
            </w:r>
          </w:p>
          <w:p w14:paraId="38A53F44" w14:textId="77777777" w:rsidR="001B2D15" w:rsidRPr="00D97D1F" w:rsidRDefault="001B2D15" w:rsidP="00D97D1F">
            <w:pPr>
              <w:pStyle w:val="TableParagraph"/>
              <w:numPr>
                <w:ilvl w:val="0"/>
                <w:numId w:val="5"/>
              </w:numPr>
              <w:tabs>
                <w:tab w:val="left" w:pos="827"/>
                <w:tab w:val="left" w:pos="828"/>
              </w:tabs>
              <w:spacing w:before="1"/>
              <w:ind w:right="806"/>
              <w:rPr>
                <w:lang w:val="nl-NL"/>
              </w:rPr>
            </w:pPr>
            <w:r w:rsidRPr="00D97D1F">
              <w:rPr>
                <w:lang w:val="nl-NL"/>
              </w:rPr>
              <w:t>/zonwerend licht getint glas en een beknellingsbeveiliging</w:t>
            </w:r>
          </w:p>
          <w:p w14:paraId="3678DEEF"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Automatische gordelspanners</w:t>
            </w:r>
          </w:p>
          <w:p w14:paraId="560D3863"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Ruitenwisser voor met minimaal twee snelheden, sproei installatie en interval</w:t>
            </w:r>
          </w:p>
          <w:p w14:paraId="54390555" w14:textId="77777777" w:rsidR="001B2D15" w:rsidRPr="00D97D1F" w:rsidRDefault="001B2D15" w:rsidP="00D97D1F">
            <w:pPr>
              <w:pStyle w:val="TableParagraph"/>
              <w:numPr>
                <w:ilvl w:val="0"/>
                <w:numId w:val="5"/>
              </w:numPr>
              <w:tabs>
                <w:tab w:val="left" w:pos="827"/>
                <w:tab w:val="left" w:pos="828"/>
              </w:tabs>
              <w:ind w:right="806"/>
              <w:rPr>
                <w:lang w:val="nl-NL"/>
              </w:rPr>
            </w:pPr>
            <w:r w:rsidRPr="00D97D1F">
              <w:rPr>
                <w:lang w:val="nl-NL"/>
              </w:rPr>
              <w:t>Ruitenwisser achter inclusief sproei installatie (indien van toepassing)</w:t>
            </w:r>
          </w:p>
        </w:tc>
        <w:tc>
          <w:tcPr>
            <w:tcW w:w="283" w:type="dxa"/>
          </w:tcPr>
          <w:p w14:paraId="2A8E5FC7" w14:textId="77777777" w:rsidR="001B2D15" w:rsidRPr="001B2D15" w:rsidRDefault="001B2D15" w:rsidP="00B922AD">
            <w:pPr>
              <w:pStyle w:val="TableParagraph"/>
              <w:rPr>
                <w:rFonts w:ascii="Times New Roman"/>
                <w:lang w:val="nl-NL"/>
              </w:rPr>
            </w:pPr>
          </w:p>
        </w:tc>
      </w:tr>
    </w:tbl>
    <w:p w14:paraId="3356FBEF" w14:textId="77777777" w:rsidR="001B2D15" w:rsidRDefault="001B2D15" w:rsidP="001B2D15">
      <w:pPr>
        <w:rPr>
          <w:rFonts w:ascii="Times New Roman"/>
        </w:rPr>
        <w:sectPr w:rsidR="001B2D15">
          <w:pgSz w:w="11910" w:h="16840"/>
          <w:pgMar w:top="1180" w:right="240" w:bottom="880" w:left="1180" w:header="680" w:footer="688" w:gutter="0"/>
          <w:cols w:space="708"/>
        </w:sectPr>
      </w:pPr>
    </w:p>
    <w:p w14:paraId="2B0BCCB4" w14:textId="77777777" w:rsidR="001B2D15" w:rsidRDefault="001B2D15" w:rsidP="001B2D15">
      <w:pPr>
        <w:pStyle w:val="Plattetekst"/>
        <w:spacing w:before="4"/>
        <w:rPr>
          <w:rFonts w:ascii="Times New Roman"/>
          <w:sz w:val="8"/>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5F7CA2A7" w14:textId="77777777" w:rsidTr="00B922AD">
        <w:trPr>
          <w:trHeight w:val="1367"/>
        </w:trPr>
        <w:tc>
          <w:tcPr>
            <w:tcW w:w="425" w:type="dxa"/>
          </w:tcPr>
          <w:p w14:paraId="7EB8D6CD" w14:textId="77777777" w:rsidR="001B2D15" w:rsidRPr="001B2D15" w:rsidRDefault="001B2D15" w:rsidP="00B922AD">
            <w:pPr>
              <w:pStyle w:val="TableParagraph"/>
              <w:rPr>
                <w:rFonts w:ascii="Times New Roman"/>
                <w:lang w:val="nl-NL"/>
              </w:rPr>
            </w:pPr>
          </w:p>
        </w:tc>
        <w:tc>
          <w:tcPr>
            <w:tcW w:w="8762" w:type="dxa"/>
          </w:tcPr>
          <w:p w14:paraId="14156645" w14:textId="77777777" w:rsidR="001B2D15" w:rsidRPr="00D97D1F" w:rsidRDefault="001B2D15" w:rsidP="00B922AD">
            <w:pPr>
              <w:pStyle w:val="TableParagraph"/>
              <w:numPr>
                <w:ilvl w:val="0"/>
                <w:numId w:val="1"/>
              </w:numPr>
              <w:tabs>
                <w:tab w:val="left" w:pos="827"/>
                <w:tab w:val="left" w:pos="828"/>
              </w:tabs>
              <w:spacing w:line="268" w:lineRule="exact"/>
              <w:rPr>
                <w:lang w:val="nl-NL"/>
              </w:rPr>
            </w:pPr>
            <w:r w:rsidRPr="00D97D1F">
              <w:rPr>
                <w:lang w:val="nl-NL"/>
              </w:rPr>
              <w:t>Banden met minimaal energielabel klasse B.</w:t>
            </w:r>
          </w:p>
          <w:p w14:paraId="140118D8" w14:textId="77777777" w:rsidR="001B2D15" w:rsidRPr="00D97D1F" w:rsidRDefault="001B2D15" w:rsidP="00B922AD">
            <w:pPr>
              <w:pStyle w:val="TableParagraph"/>
              <w:numPr>
                <w:ilvl w:val="0"/>
                <w:numId w:val="1"/>
              </w:numPr>
              <w:tabs>
                <w:tab w:val="left" w:pos="827"/>
                <w:tab w:val="left" w:pos="828"/>
              </w:tabs>
              <w:rPr>
                <w:lang w:val="nl-NL"/>
              </w:rPr>
            </w:pPr>
            <w:proofErr w:type="spellStart"/>
            <w:r w:rsidRPr="00D97D1F">
              <w:rPr>
                <w:lang w:val="nl-NL"/>
              </w:rPr>
              <w:t>Dagrijverlichting</w:t>
            </w:r>
            <w:proofErr w:type="spellEnd"/>
            <w:r w:rsidRPr="00D97D1F">
              <w:rPr>
                <w:lang w:val="nl-NL"/>
              </w:rPr>
              <w:t xml:space="preserve"> LED voor en achter</w:t>
            </w:r>
          </w:p>
          <w:p w14:paraId="0922DDA8" w14:textId="77777777" w:rsidR="001B2D15" w:rsidRPr="00D97D1F" w:rsidRDefault="001B2D15" w:rsidP="00B922AD">
            <w:pPr>
              <w:pStyle w:val="TableParagraph"/>
              <w:numPr>
                <w:ilvl w:val="0"/>
                <w:numId w:val="1"/>
              </w:numPr>
              <w:tabs>
                <w:tab w:val="left" w:pos="827"/>
                <w:tab w:val="left" w:pos="828"/>
              </w:tabs>
              <w:ind w:right="992"/>
              <w:rPr>
                <w:lang w:val="nl-NL"/>
              </w:rPr>
            </w:pPr>
            <w:r w:rsidRPr="00D97D1F">
              <w:rPr>
                <w:lang w:val="nl-NL"/>
              </w:rPr>
              <w:t>Is voorzien van een waarschuwingssignaal voor niet uitgeschakelde verlichting</w:t>
            </w:r>
          </w:p>
          <w:p w14:paraId="199E1893" w14:textId="77777777" w:rsidR="001B2D15" w:rsidRPr="00D97D1F" w:rsidRDefault="001B2D15" w:rsidP="00B922AD">
            <w:pPr>
              <w:pStyle w:val="TableParagraph"/>
              <w:numPr>
                <w:ilvl w:val="0"/>
                <w:numId w:val="1"/>
              </w:numPr>
              <w:tabs>
                <w:tab w:val="left" w:pos="827"/>
                <w:tab w:val="left" w:pos="828"/>
              </w:tabs>
              <w:spacing w:before="1" w:line="258" w:lineRule="exact"/>
              <w:rPr>
                <w:lang w:val="nl-NL"/>
              </w:rPr>
            </w:pPr>
            <w:r w:rsidRPr="00D97D1F">
              <w:rPr>
                <w:lang w:val="nl-NL"/>
              </w:rPr>
              <w:t>Tussenschot tussen laadruimte en passagier (bij gesloten laadruimte).</w:t>
            </w:r>
          </w:p>
        </w:tc>
        <w:tc>
          <w:tcPr>
            <w:tcW w:w="283" w:type="dxa"/>
          </w:tcPr>
          <w:p w14:paraId="61218F20" w14:textId="77777777" w:rsidR="001B2D15" w:rsidRPr="001B2D15" w:rsidRDefault="001B2D15" w:rsidP="00B922AD">
            <w:pPr>
              <w:pStyle w:val="TableParagraph"/>
              <w:rPr>
                <w:rFonts w:ascii="Times New Roman"/>
                <w:lang w:val="nl-NL"/>
              </w:rPr>
            </w:pPr>
          </w:p>
        </w:tc>
      </w:tr>
      <w:tr w:rsidR="001B2D15" w14:paraId="11E20A74" w14:textId="77777777" w:rsidTr="00B922AD">
        <w:trPr>
          <w:trHeight w:val="539"/>
        </w:trPr>
        <w:tc>
          <w:tcPr>
            <w:tcW w:w="425" w:type="dxa"/>
          </w:tcPr>
          <w:p w14:paraId="4B78CD50" w14:textId="77777777" w:rsidR="001B2D15" w:rsidRDefault="001B2D15" w:rsidP="00B922AD">
            <w:pPr>
              <w:pStyle w:val="TableParagraph"/>
              <w:spacing w:before="12"/>
              <w:ind w:left="107"/>
              <w:rPr>
                <w:sz w:val="20"/>
              </w:rPr>
            </w:pPr>
            <w:r>
              <w:rPr>
                <w:sz w:val="20"/>
              </w:rPr>
              <w:t>32.</w:t>
            </w:r>
          </w:p>
        </w:tc>
        <w:tc>
          <w:tcPr>
            <w:tcW w:w="8762" w:type="dxa"/>
          </w:tcPr>
          <w:p w14:paraId="74695E6F" w14:textId="77777777" w:rsidR="001B2D15" w:rsidRPr="00D97D1F" w:rsidRDefault="001B2D15" w:rsidP="00B922AD">
            <w:pPr>
              <w:pStyle w:val="TableParagraph"/>
              <w:spacing w:line="262" w:lineRule="exact"/>
              <w:ind w:left="107"/>
              <w:rPr>
                <w:lang w:val="nl-NL"/>
              </w:rPr>
            </w:pPr>
            <w:r w:rsidRPr="00D97D1F">
              <w:rPr>
                <w:lang w:val="nl-NL"/>
              </w:rPr>
              <w:t>Het onderhoudsinterval van N1 en M1 voertuigen is minimaal per 30.000 km</w:t>
            </w:r>
          </w:p>
          <w:p w14:paraId="0958C981" w14:textId="77777777" w:rsidR="001B2D15" w:rsidRPr="00D97D1F" w:rsidRDefault="001B2D15" w:rsidP="00B922AD">
            <w:pPr>
              <w:pStyle w:val="TableParagraph"/>
              <w:spacing w:line="257" w:lineRule="exact"/>
              <w:ind w:left="107"/>
              <w:rPr>
                <w:lang w:val="nl-NL"/>
              </w:rPr>
            </w:pPr>
            <w:r w:rsidRPr="00D97D1F">
              <w:rPr>
                <w:lang w:val="nl-NL"/>
              </w:rPr>
              <w:t>en/of minimaal 1 keer per jaar.</w:t>
            </w:r>
          </w:p>
        </w:tc>
        <w:tc>
          <w:tcPr>
            <w:tcW w:w="283" w:type="dxa"/>
          </w:tcPr>
          <w:p w14:paraId="2E371309" w14:textId="77777777" w:rsidR="001B2D15" w:rsidRPr="001B2D15" w:rsidRDefault="001B2D15" w:rsidP="00B922AD">
            <w:pPr>
              <w:pStyle w:val="TableParagraph"/>
              <w:rPr>
                <w:rFonts w:ascii="Times New Roman"/>
                <w:lang w:val="nl-NL"/>
              </w:rPr>
            </w:pPr>
          </w:p>
        </w:tc>
      </w:tr>
    </w:tbl>
    <w:p w14:paraId="27B7B0E0" w14:textId="77777777" w:rsidR="001B2D15" w:rsidRDefault="001B2D15" w:rsidP="001B2D15">
      <w:pPr>
        <w:pStyle w:val="Plattetekst"/>
        <w:rPr>
          <w:rFonts w:ascii="Times New Roman"/>
          <w:sz w:val="20"/>
        </w:rPr>
      </w:pPr>
    </w:p>
    <w:p w14:paraId="4D0945B6" w14:textId="77777777" w:rsidR="001B2D15" w:rsidRDefault="001B2D15" w:rsidP="001B2D15">
      <w:pPr>
        <w:pStyle w:val="Plattetekst"/>
        <w:spacing w:before="2"/>
        <w:rPr>
          <w:rFonts w:ascii="Times New Roman"/>
          <w:sz w:val="28"/>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762"/>
        <w:gridCol w:w="283"/>
      </w:tblGrid>
      <w:tr w:rsidR="001B2D15" w14:paraId="3A9D0F70" w14:textId="77777777" w:rsidTr="00B922AD">
        <w:trPr>
          <w:trHeight w:val="280"/>
        </w:trPr>
        <w:tc>
          <w:tcPr>
            <w:tcW w:w="9470" w:type="dxa"/>
            <w:gridSpan w:val="3"/>
            <w:shd w:val="clear" w:color="auto" w:fill="9CC2E4"/>
          </w:tcPr>
          <w:p w14:paraId="77C423C4" w14:textId="77777777" w:rsidR="001B2D15" w:rsidRDefault="001B2D15" w:rsidP="00B922AD">
            <w:pPr>
              <w:pStyle w:val="TableParagraph"/>
              <w:spacing w:line="260" w:lineRule="exact"/>
              <w:ind w:left="107"/>
              <w:rPr>
                <w:b/>
                <w:sz w:val="24"/>
              </w:rPr>
            </w:pPr>
            <w:r>
              <w:rPr>
                <w:b/>
                <w:color w:val="FFFFFF"/>
                <w:sz w:val="24"/>
              </w:rPr>
              <w:t xml:space="preserve">3. </w:t>
            </w:r>
            <w:proofErr w:type="spellStart"/>
            <w:r>
              <w:rPr>
                <w:b/>
                <w:color w:val="FFFFFF"/>
                <w:sz w:val="24"/>
              </w:rPr>
              <w:t>Garanties</w:t>
            </w:r>
            <w:proofErr w:type="spellEnd"/>
          </w:p>
        </w:tc>
      </w:tr>
      <w:tr w:rsidR="001B2D15" w14:paraId="600973B9" w14:textId="77777777" w:rsidTr="00B922AD">
        <w:trPr>
          <w:trHeight w:val="537"/>
        </w:trPr>
        <w:tc>
          <w:tcPr>
            <w:tcW w:w="425" w:type="dxa"/>
          </w:tcPr>
          <w:p w14:paraId="366611A2" w14:textId="77777777" w:rsidR="001B2D15" w:rsidRDefault="001B2D15" w:rsidP="00B922AD">
            <w:pPr>
              <w:pStyle w:val="TableParagraph"/>
              <w:spacing w:before="12"/>
              <w:ind w:right="25"/>
              <w:jc w:val="right"/>
              <w:rPr>
                <w:sz w:val="20"/>
              </w:rPr>
            </w:pPr>
            <w:r>
              <w:rPr>
                <w:w w:val="95"/>
                <w:sz w:val="20"/>
              </w:rPr>
              <w:t>33.</w:t>
            </w:r>
          </w:p>
        </w:tc>
        <w:tc>
          <w:tcPr>
            <w:tcW w:w="8762" w:type="dxa"/>
          </w:tcPr>
          <w:p w14:paraId="04BF3472" w14:textId="77777777" w:rsidR="001B2D15" w:rsidRPr="00D97D1F" w:rsidRDefault="001B2D15" w:rsidP="00B922AD">
            <w:pPr>
              <w:pStyle w:val="TableParagraph"/>
              <w:spacing w:line="262" w:lineRule="exact"/>
              <w:ind w:left="107"/>
              <w:rPr>
                <w:lang w:val="nl-NL"/>
              </w:rPr>
            </w:pPr>
            <w:r w:rsidRPr="00D97D1F">
              <w:rPr>
                <w:lang w:val="nl-NL"/>
              </w:rPr>
              <w:t>Het accupakket op de volledig elektrische en de hybride voertuigen heeft een</w:t>
            </w:r>
          </w:p>
          <w:p w14:paraId="364B9C8E" w14:textId="77777777" w:rsidR="001B2D15" w:rsidRPr="00D97D1F" w:rsidRDefault="001B2D15" w:rsidP="00B922AD">
            <w:pPr>
              <w:pStyle w:val="TableParagraph"/>
              <w:spacing w:line="255" w:lineRule="exact"/>
              <w:ind w:left="107"/>
              <w:rPr>
                <w:lang w:val="nl-NL"/>
              </w:rPr>
            </w:pPr>
            <w:r w:rsidRPr="00D97D1F">
              <w:rPr>
                <w:lang w:val="nl-NL"/>
              </w:rPr>
              <w:t>gegarandeerde levensduur van minimaal 5 jaar.</w:t>
            </w:r>
          </w:p>
        </w:tc>
        <w:tc>
          <w:tcPr>
            <w:tcW w:w="283" w:type="dxa"/>
          </w:tcPr>
          <w:p w14:paraId="0DC1D4B2" w14:textId="77777777" w:rsidR="001B2D15" w:rsidRPr="001B2D15" w:rsidRDefault="001B2D15" w:rsidP="00B922AD">
            <w:pPr>
              <w:pStyle w:val="TableParagraph"/>
              <w:rPr>
                <w:rFonts w:ascii="Times New Roman"/>
                <w:lang w:val="nl-NL"/>
              </w:rPr>
            </w:pPr>
          </w:p>
        </w:tc>
      </w:tr>
      <w:tr w:rsidR="001B2D15" w14:paraId="332676F3" w14:textId="77777777" w:rsidTr="00B922AD">
        <w:trPr>
          <w:trHeight w:val="540"/>
        </w:trPr>
        <w:tc>
          <w:tcPr>
            <w:tcW w:w="425" w:type="dxa"/>
          </w:tcPr>
          <w:p w14:paraId="65A96FD9" w14:textId="77777777" w:rsidR="001B2D15" w:rsidRDefault="001B2D15" w:rsidP="00B922AD">
            <w:pPr>
              <w:pStyle w:val="TableParagraph"/>
              <w:spacing w:before="15"/>
              <w:ind w:right="25"/>
              <w:jc w:val="right"/>
              <w:rPr>
                <w:sz w:val="20"/>
              </w:rPr>
            </w:pPr>
            <w:r>
              <w:rPr>
                <w:w w:val="95"/>
                <w:sz w:val="20"/>
              </w:rPr>
              <w:t>34.</w:t>
            </w:r>
          </w:p>
        </w:tc>
        <w:tc>
          <w:tcPr>
            <w:tcW w:w="8762" w:type="dxa"/>
          </w:tcPr>
          <w:p w14:paraId="3034CA66" w14:textId="77777777" w:rsidR="001B2D15" w:rsidRPr="00D97D1F" w:rsidRDefault="001B2D15" w:rsidP="00B922AD">
            <w:pPr>
              <w:pStyle w:val="TableParagraph"/>
              <w:spacing w:line="265" w:lineRule="exact"/>
              <w:ind w:left="107"/>
              <w:rPr>
                <w:lang w:val="nl-NL"/>
              </w:rPr>
            </w:pPr>
            <w:r w:rsidRPr="00D97D1F">
              <w:rPr>
                <w:lang w:val="nl-NL"/>
              </w:rPr>
              <w:t>Op carrosserieën, lakken en doorroesten wordt een garantie van minimaal 12 jaar</w:t>
            </w:r>
          </w:p>
          <w:p w14:paraId="74457A7A" w14:textId="77777777" w:rsidR="001B2D15" w:rsidRPr="00D97D1F" w:rsidRDefault="001B2D15" w:rsidP="00B922AD">
            <w:pPr>
              <w:pStyle w:val="TableParagraph"/>
              <w:spacing w:line="255" w:lineRule="exact"/>
              <w:ind w:left="107"/>
              <w:rPr>
                <w:lang w:val="nl-NL"/>
              </w:rPr>
            </w:pPr>
            <w:r w:rsidRPr="00D97D1F">
              <w:rPr>
                <w:lang w:val="nl-NL"/>
              </w:rPr>
              <w:t>afgegeven gerekend vanaf het moment van aflevering.</w:t>
            </w:r>
          </w:p>
        </w:tc>
        <w:tc>
          <w:tcPr>
            <w:tcW w:w="283" w:type="dxa"/>
          </w:tcPr>
          <w:p w14:paraId="287888D7" w14:textId="77777777" w:rsidR="001B2D15" w:rsidRPr="001B2D15" w:rsidRDefault="001B2D15" w:rsidP="00B922AD">
            <w:pPr>
              <w:pStyle w:val="TableParagraph"/>
              <w:rPr>
                <w:rFonts w:ascii="Times New Roman"/>
                <w:lang w:val="nl-NL"/>
              </w:rPr>
            </w:pPr>
          </w:p>
        </w:tc>
      </w:tr>
      <w:tr w:rsidR="001B2D15" w14:paraId="3BEC9482" w14:textId="77777777" w:rsidTr="00B922AD">
        <w:trPr>
          <w:trHeight w:val="301"/>
        </w:trPr>
        <w:tc>
          <w:tcPr>
            <w:tcW w:w="425" w:type="dxa"/>
          </w:tcPr>
          <w:p w14:paraId="65AE0FC2" w14:textId="77777777" w:rsidR="001B2D15" w:rsidRDefault="001B2D15" w:rsidP="00B922AD">
            <w:pPr>
              <w:pStyle w:val="TableParagraph"/>
              <w:spacing w:before="15"/>
              <w:ind w:right="25"/>
              <w:jc w:val="right"/>
              <w:rPr>
                <w:sz w:val="20"/>
              </w:rPr>
            </w:pPr>
            <w:r>
              <w:rPr>
                <w:w w:val="95"/>
                <w:sz w:val="20"/>
              </w:rPr>
              <w:t>35.</w:t>
            </w:r>
          </w:p>
        </w:tc>
        <w:tc>
          <w:tcPr>
            <w:tcW w:w="8762" w:type="dxa"/>
          </w:tcPr>
          <w:p w14:paraId="619F6A41" w14:textId="77777777" w:rsidR="001B2D15" w:rsidRPr="00D97D1F" w:rsidRDefault="001B2D15" w:rsidP="00B922AD">
            <w:pPr>
              <w:pStyle w:val="TableParagraph"/>
              <w:spacing w:line="265" w:lineRule="exact"/>
              <w:ind w:left="107"/>
              <w:rPr>
                <w:lang w:val="nl-NL"/>
              </w:rPr>
            </w:pPr>
            <w:r w:rsidRPr="00D97D1F">
              <w:rPr>
                <w:lang w:val="nl-NL"/>
              </w:rPr>
              <w:t>Op onderdelen wordt een garantieperiode van minimaal 1 jaar afgegeven.</w:t>
            </w:r>
          </w:p>
        </w:tc>
        <w:tc>
          <w:tcPr>
            <w:tcW w:w="283" w:type="dxa"/>
          </w:tcPr>
          <w:p w14:paraId="3BBC2537" w14:textId="77777777" w:rsidR="001B2D15" w:rsidRPr="001B2D15" w:rsidRDefault="001B2D15" w:rsidP="00B922AD">
            <w:pPr>
              <w:pStyle w:val="TableParagraph"/>
              <w:rPr>
                <w:rFonts w:ascii="Times New Roman"/>
                <w:lang w:val="nl-NL"/>
              </w:rPr>
            </w:pPr>
          </w:p>
        </w:tc>
      </w:tr>
      <w:tr w:rsidR="001B2D15" w14:paraId="692406B6" w14:textId="77777777" w:rsidTr="00B922AD">
        <w:trPr>
          <w:trHeight w:val="810"/>
        </w:trPr>
        <w:tc>
          <w:tcPr>
            <w:tcW w:w="425" w:type="dxa"/>
          </w:tcPr>
          <w:p w14:paraId="7E0A1DC8" w14:textId="77777777" w:rsidR="001B2D15" w:rsidRDefault="001B2D15" w:rsidP="00B922AD">
            <w:pPr>
              <w:pStyle w:val="TableParagraph"/>
              <w:spacing w:before="15"/>
              <w:ind w:right="25"/>
              <w:jc w:val="right"/>
              <w:rPr>
                <w:sz w:val="20"/>
              </w:rPr>
            </w:pPr>
            <w:r>
              <w:rPr>
                <w:w w:val="95"/>
                <w:sz w:val="20"/>
              </w:rPr>
              <w:t>36.</w:t>
            </w:r>
          </w:p>
        </w:tc>
        <w:tc>
          <w:tcPr>
            <w:tcW w:w="8762" w:type="dxa"/>
          </w:tcPr>
          <w:p w14:paraId="65258AB3" w14:textId="77777777" w:rsidR="001B2D15" w:rsidRPr="00D97D1F" w:rsidRDefault="001B2D15" w:rsidP="00B922AD">
            <w:pPr>
              <w:pStyle w:val="TableParagraph"/>
              <w:ind w:left="107" w:right="137"/>
              <w:rPr>
                <w:lang w:val="nl-NL"/>
              </w:rPr>
            </w:pPr>
            <w:r w:rsidRPr="00D97D1F">
              <w:rPr>
                <w:lang w:val="nl-NL"/>
              </w:rPr>
              <w:t>Inschrijver garandeert dat onderdelen, welke nodig zijn voor een goed functioneren van het gehele voertuig, beschikbaar zijn en blijven voor een periode</w:t>
            </w:r>
          </w:p>
          <w:p w14:paraId="6C46D768" w14:textId="77777777" w:rsidR="001B2D15" w:rsidRPr="00D97D1F" w:rsidRDefault="001B2D15" w:rsidP="00B922AD">
            <w:pPr>
              <w:pStyle w:val="TableParagraph"/>
              <w:spacing w:line="256" w:lineRule="exact"/>
              <w:ind w:left="107"/>
              <w:rPr>
                <w:lang w:val="nl-NL"/>
              </w:rPr>
            </w:pPr>
            <w:r w:rsidRPr="00D97D1F">
              <w:rPr>
                <w:lang w:val="nl-NL"/>
              </w:rPr>
              <w:t>van ten minste 10 jaar na aflevering van de voertuigen.</w:t>
            </w:r>
          </w:p>
        </w:tc>
        <w:tc>
          <w:tcPr>
            <w:tcW w:w="283" w:type="dxa"/>
          </w:tcPr>
          <w:p w14:paraId="74C29D93" w14:textId="77777777" w:rsidR="001B2D15" w:rsidRPr="001B2D15" w:rsidRDefault="001B2D15" w:rsidP="00B922AD">
            <w:pPr>
              <w:pStyle w:val="TableParagraph"/>
              <w:rPr>
                <w:rFonts w:ascii="Times New Roman"/>
                <w:lang w:val="nl-NL"/>
              </w:rPr>
            </w:pPr>
          </w:p>
        </w:tc>
      </w:tr>
      <w:tr w:rsidR="001B2D15" w14:paraId="7AB17DBC" w14:textId="77777777" w:rsidTr="00B922AD">
        <w:trPr>
          <w:trHeight w:val="693"/>
        </w:trPr>
        <w:tc>
          <w:tcPr>
            <w:tcW w:w="425" w:type="dxa"/>
          </w:tcPr>
          <w:p w14:paraId="26226D21" w14:textId="77777777" w:rsidR="001B2D15" w:rsidRDefault="001B2D15" w:rsidP="00B922AD">
            <w:pPr>
              <w:pStyle w:val="TableParagraph"/>
              <w:spacing w:before="12"/>
              <w:ind w:right="25"/>
              <w:jc w:val="right"/>
              <w:rPr>
                <w:sz w:val="20"/>
              </w:rPr>
            </w:pPr>
            <w:r>
              <w:rPr>
                <w:w w:val="95"/>
                <w:sz w:val="20"/>
              </w:rPr>
              <w:t>37.</w:t>
            </w:r>
          </w:p>
        </w:tc>
        <w:tc>
          <w:tcPr>
            <w:tcW w:w="8762" w:type="dxa"/>
          </w:tcPr>
          <w:p w14:paraId="11C14BE1" w14:textId="77777777" w:rsidR="001B2D15" w:rsidRPr="00D97D1F" w:rsidRDefault="001B2D15" w:rsidP="00B922AD">
            <w:pPr>
              <w:pStyle w:val="TableParagraph"/>
              <w:ind w:left="107"/>
              <w:rPr>
                <w:lang w:val="nl-NL"/>
              </w:rPr>
            </w:pPr>
            <w:r w:rsidRPr="00D97D1F">
              <w:rPr>
                <w:lang w:val="nl-NL"/>
              </w:rPr>
              <w:t>Op uitgevoerde reparaties, ongeacht als deze binnen of buiten de garantietermijn van de voertuigen vallen, geldt een garantieperiode van minimaal 1 jaar.</w:t>
            </w:r>
          </w:p>
        </w:tc>
        <w:tc>
          <w:tcPr>
            <w:tcW w:w="283" w:type="dxa"/>
          </w:tcPr>
          <w:p w14:paraId="3F88B5C1" w14:textId="77777777" w:rsidR="001B2D15" w:rsidRPr="001B2D15" w:rsidRDefault="001B2D15" w:rsidP="00B922AD">
            <w:pPr>
              <w:pStyle w:val="TableParagraph"/>
              <w:rPr>
                <w:rFonts w:ascii="Times New Roman"/>
                <w:lang w:val="nl-NL"/>
              </w:rPr>
            </w:pPr>
          </w:p>
        </w:tc>
      </w:tr>
    </w:tbl>
    <w:p w14:paraId="06318039" w14:textId="77777777" w:rsidR="009253AA" w:rsidRDefault="009253AA"/>
    <w:sectPr w:rsidR="009253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08C6F" w14:textId="77777777" w:rsidR="00A22F13" w:rsidRDefault="00A22F13" w:rsidP="00A22F13">
      <w:r>
        <w:separator/>
      </w:r>
    </w:p>
  </w:endnote>
  <w:endnote w:type="continuationSeparator" w:id="0">
    <w:p w14:paraId="59B2453E" w14:textId="77777777" w:rsidR="00A22F13" w:rsidRDefault="00A22F13" w:rsidP="00A2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lantin">
    <w:panose1 w:val="02000000000000000000"/>
    <w:charset w:val="00"/>
    <w:family w:val="auto"/>
    <w:pitch w:val="variable"/>
    <w:sig w:usb0="8000002F"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43D0D" w14:textId="77777777" w:rsidR="00A22F13" w:rsidRDefault="00A22F13" w:rsidP="00A22F13">
      <w:r>
        <w:separator/>
      </w:r>
    </w:p>
  </w:footnote>
  <w:footnote w:type="continuationSeparator" w:id="0">
    <w:p w14:paraId="401AC5B1" w14:textId="77777777" w:rsidR="00A22F13" w:rsidRDefault="00A22F13" w:rsidP="00A22F13">
      <w:r>
        <w:continuationSeparator/>
      </w:r>
    </w:p>
  </w:footnote>
  <w:footnote w:id="1">
    <w:p w14:paraId="0631453C" w14:textId="77777777" w:rsidR="00A22F13" w:rsidRPr="00CC3136" w:rsidRDefault="00A22F13" w:rsidP="00A22F13">
      <w:pPr>
        <w:rPr>
          <w:sz w:val="18"/>
          <w:szCs w:val="18"/>
        </w:rPr>
      </w:pPr>
      <w:r>
        <w:rPr>
          <w:rStyle w:val="Voetnootmarkering"/>
        </w:rPr>
        <w:footnoteRef/>
      </w:r>
      <w:r>
        <w:t xml:space="preserve"> </w:t>
      </w:r>
      <w:r w:rsidRPr="00CC3136">
        <w:rPr>
          <w:sz w:val="18"/>
          <w:szCs w:val="18"/>
        </w:rPr>
        <w:t>Toelichting begrip model:</w:t>
      </w:r>
    </w:p>
    <w:p w14:paraId="2B39C8B8" w14:textId="77777777" w:rsidR="00A22F13" w:rsidRPr="00CC3136" w:rsidRDefault="00A22F13" w:rsidP="00A22F13">
      <w:pPr>
        <w:rPr>
          <w:sz w:val="18"/>
          <w:szCs w:val="18"/>
        </w:rPr>
      </w:pPr>
      <w:r w:rsidRPr="00CC3136">
        <w:rPr>
          <w:sz w:val="18"/>
          <w:szCs w:val="18"/>
        </w:rPr>
        <w:t>Uitvoeringsvariatie op basis van motorvermogen en/of laadvermogen en/of laadvolume binnen een model wordt altijd gezien als één (1) model. Als bijvoorbeeld van het merk Ford, het model Transit binnen 1 categorie valt en binnen het budget voor die categorie geleverd kan worden met 3 volumevarianten en 3 motorvarianten, dan is dit in de opgaaf nog steeds 1 model.</w:t>
      </w:r>
    </w:p>
    <w:p w14:paraId="7A14E269" w14:textId="62D5FDFA" w:rsidR="00A22F13" w:rsidRDefault="00A22F13">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27D49"/>
    <w:multiLevelType w:val="hybridMultilevel"/>
    <w:tmpl w:val="784EC122"/>
    <w:lvl w:ilvl="0" w:tplc="0413000F">
      <w:start w:val="1"/>
      <w:numFmt w:val="decimal"/>
      <w:lvlText w:val="%1."/>
      <w:lvlJc w:val="left"/>
      <w:pPr>
        <w:ind w:left="809" w:hanging="360"/>
      </w:pPr>
    </w:lvl>
    <w:lvl w:ilvl="1" w:tplc="04130019" w:tentative="1">
      <w:start w:val="1"/>
      <w:numFmt w:val="lowerLetter"/>
      <w:lvlText w:val="%2."/>
      <w:lvlJc w:val="left"/>
      <w:pPr>
        <w:ind w:left="1529" w:hanging="360"/>
      </w:pPr>
    </w:lvl>
    <w:lvl w:ilvl="2" w:tplc="0413001B" w:tentative="1">
      <w:start w:val="1"/>
      <w:numFmt w:val="lowerRoman"/>
      <w:lvlText w:val="%3."/>
      <w:lvlJc w:val="right"/>
      <w:pPr>
        <w:ind w:left="2249" w:hanging="180"/>
      </w:pPr>
    </w:lvl>
    <w:lvl w:ilvl="3" w:tplc="0413000F" w:tentative="1">
      <w:start w:val="1"/>
      <w:numFmt w:val="decimal"/>
      <w:lvlText w:val="%4."/>
      <w:lvlJc w:val="left"/>
      <w:pPr>
        <w:ind w:left="2969" w:hanging="360"/>
      </w:pPr>
    </w:lvl>
    <w:lvl w:ilvl="4" w:tplc="04130019" w:tentative="1">
      <w:start w:val="1"/>
      <w:numFmt w:val="lowerLetter"/>
      <w:lvlText w:val="%5."/>
      <w:lvlJc w:val="left"/>
      <w:pPr>
        <w:ind w:left="3689" w:hanging="360"/>
      </w:pPr>
    </w:lvl>
    <w:lvl w:ilvl="5" w:tplc="0413001B" w:tentative="1">
      <w:start w:val="1"/>
      <w:numFmt w:val="lowerRoman"/>
      <w:lvlText w:val="%6."/>
      <w:lvlJc w:val="right"/>
      <w:pPr>
        <w:ind w:left="4409" w:hanging="180"/>
      </w:pPr>
    </w:lvl>
    <w:lvl w:ilvl="6" w:tplc="0413000F" w:tentative="1">
      <w:start w:val="1"/>
      <w:numFmt w:val="decimal"/>
      <w:lvlText w:val="%7."/>
      <w:lvlJc w:val="left"/>
      <w:pPr>
        <w:ind w:left="5129" w:hanging="360"/>
      </w:pPr>
    </w:lvl>
    <w:lvl w:ilvl="7" w:tplc="04130019" w:tentative="1">
      <w:start w:val="1"/>
      <w:numFmt w:val="lowerLetter"/>
      <w:lvlText w:val="%8."/>
      <w:lvlJc w:val="left"/>
      <w:pPr>
        <w:ind w:left="5849" w:hanging="360"/>
      </w:pPr>
    </w:lvl>
    <w:lvl w:ilvl="8" w:tplc="0413001B" w:tentative="1">
      <w:start w:val="1"/>
      <w:numFmt w:val="lowerRoman"/>
      <w:lvlText w:val="%9."/>
      <w:lvlJc w:val="right"/>
      <w:pPr>
        <w:ind w:left="6569" w:hanging="180"/>
      </w:pPr>
    </w:lvl>
  </w:abstractNum>
  <w:abstractNum w:abstractNumId="1" w15:restartNumberingAfterBreak="0">
    <w:nsid w:val="080F5FCB"/>
    <w:multiLevelType w:val="hybridMultilevel"/>
    <w:tmpl w:val="79E4B1CE"/>
    <w:lvl w:ilvl="0" w:tplc="DDB4C51A">
      <w:numFmt w:val="bullet"/>
      <w:lvlText w:val="-"/>
      <w:lvlJc w:val="left"/>
      <w:pPr>
        <w:ind w:left="851" w:hanging="744"/>
      </w:pPr>
      <w:rPr>
        <w:rFonts w:ascii="Times New Roman" w:eastAsia="Times New Roman" w:hAnsi="Times New Roman" w:cs="Times New Roman" w:hint="default"/>
        <w:spacing w:val="-1"/>
        <w:w w:val="99"/>
        <w:sz w:val="24"/>
        <w:szCs w:val="24"/>
        <w:lang w:val="nl-NL" w:eastAsia="nl-NL" w:bidi="nl-NL"/>
      </w:rPr>
    </w:lvl>
    <w:lvl w:ilvl="1" w:tplc="2CCA8A28">
      <w:numFmt w:val="bullet"/>
      <w:lvlText w:val="•"/>
      <w:lvlJc w:val="left"/>
      <w:pPr>
        <w:ind w:left="1649" w:hanging="744"/>
      </w:pPr>
      <w:rPr>
        <w:rFonts w:hint="default"/>
        <w:lang w:val="nl-NL" w:eastAsia="nl-NL" w:bidi="nl-NL"/>
      </w:rPr>
    </w:lvl>
    <w:lvl w:ilvl="2" w:tplc="C8249428">
      <w:numFmt w:val="bullet"/>
      <w:lvlText w:val="•"/>
      <w:lvlJc w:val="left"/>
      <w:pPr>
        <w:ind w:left="2438" w:hanging="744"/>
      </w:pPr>
      <w:rPr>
        <w:rFonts w:hint="default"/>
        <w:lang w:val="nl-NL" w:eastAsia="nl-NL" w:bidi="nl-NL"/>
      </w:rPr>
    </w:lvl>
    <w:lvl w:ilvl="3" w:tplc="49966D3C">
      <w:numFmt w:val="bullet"/>
      <w:lvlText w:val="•"/>
      <w:lvlJc w:val="left"/>
      <w:pPr>
        <w:ind w:left="3227" w:hanging="744"/>
      </w:pPr>
      <w:rPr>
        <w:rFonts w:hint="default"/>
        <w:lang w:val="nl-NL" w:eastAsia="nl-NL" w:bidi="nl-NL"/>
      </w:rPr>
    </w:lvl>
    <w:lvl w:ilvl="4" w:tplc="FABE0114">
      <w:numFmt w:val="bullet"/>
      <w:lvlText w:val="•"/>
      <w:lvlJc w:val="left"/>
      <w:pPr>
        <w:ind w:left="4016" w:hanging="744"/>
      </w:pPr>
      <w:rPr>
        <w:rFonts w:hint="default"/>
        <w:lang w:val="nl-NL" w:eastAsia="nl-NL" w:bidi="nl-NL"/>
      </w:rPr>
    </w:lvl>
    <w:lvl w:ilvl="5" w:tplc="ACC0C7DC">
      <w:numFmt w:val="bullet"/>
      <w:lvlText w:val="•"/>
      <w:lvlJc w:val="left"/>
      <w:pPr>
        <w:ind w:left="4806" w:hanging="744"/>
      </w:pPr>
      <w:rPr>
        <w:rFonts w:hint="default"/>
        <w:lang w:val="nl-NL" w:eastAsia="nl-NL" w:bidi="nl-NL"/>
      </w:rPr>
    </w:lvl>
    <w:lvl w:ilvl="6" w:tplc="F5D2007E">
      <w:numFmt w:val="bullet"/>
      <w:lvlText w:val="•"/>
      <w:lvlJc w:val="left"/>
      <w:pPr>
        <w:ind w:left="5595" w:hanging="744"/>
      </w:pPr>
      <w:rPr>
        <w:rFonts w:hint="default"/>
        <w:lang w:val="nl-NL" w:eastAsia="nl-NL" w:bidi="nl-NL"/>
      </w:rPr>
    </w:lvl>
    <w:lvl w:ilvl="7" w:tplc="5A2CBE8E">
      <w:numFmt w:val="bullet"/>
      <w:lvlText w:val="•"/>
      <w:lvlJc w:val="left"/>
      <w:pPr>
        <w:ind w:left="6384" w:hanging="744"/>
      </w:pPr>
      <w:rPr>
        <w:rFonts w:hint="default"/>
        <w:lang w:val="nl-NL" w:eastAsia="nl-NL" w:bidi="nl-NL"/>
      </w:rPr>
    </w:lvl>
    <w:lvl w:ilvl="8" w:tplc="DCC61952">
      <w:numFmt w:val="bullet"/>
      <w:lvlText w:val="•"/>
      <w:lvlJc w:val="left"/>
      <w:pPr>
        <w:ind w:left="7173" w:hanging="744"/>
      </w:pPr>
      <w:rPr>
        <w:rFonts w:hint="default"/>
        <w:lang w:val="nl-NL" w:eastAsia="nl-NL" w:bidi="nl-NL"/>
      </w:rPr>
    </w:lvl>
  </w:abstractNum>
  <w:abstractNum w:abstractNumId="2" w15:restartNumberingAfterBreak="0">
    <w:nsid w:val="164E567A"/>
    <w:multiLevelType w:val="hybridMultilevel"/>
    <w:tmpl w:val="937C9A90"/>
    <w:lvl w:ilvl="0" w:tplc="37566486">
      <w:numFmt w:val="bullet"/>
      <w:lvlText w:val=""/>
      <w:lvlJc w:val="left"/>
      <w:pPr>
        <w:ind w:left="1548" w:hanging="361"/>
      </w:pPr>
      <w:rPr>
        <w:rFonts w:ascii="Symbol" w:eastAsia="Symbol" w:hAnsi="Symbol" w:cs="Symbol" w:hint="default"/>
        <w:w w:val="100"/>
        <w:sz w:val="22"/>
        <w:szCs w:val="22"/>
        <w:lang w:val="nl-NL" w:eastAsia="nl-NL" w:bidi="nl-NL"/>
      </w:rPr>
    </w:lvl>
    <w:lvl w:ilvl="1" w:tplc="FE94188E">
      <w:numFmt w:val="bullet"/>
      <w:lvlText w:val="•"/>
      <w:lvlJc w:val="left"/>
      <w:pPr>
        <w:ind w:left="2261" w:hanging="361"/>
      </w:pPr>
      <w:rPr>
        <w:rFonts w:hint="default"/>
        <w:lang w:val="nl-NL" w:eastAsia="nl-NL" w:bidi="nl-NL"/>
      </w:rPr>
    </w:lvl>
    <w:lvl w:ilvl="2" w:tplc="7FF8B644">
      <w:numFmt w:val="bullet"/>
      <w:lvlText w:val="•"/>
      <w:lvlJc w:val="left"/>
      <w:pPr>
        <w:ind w:left="2982" w:hanging="361"/>
      </w:pPr>
      <w:rPr>
        <w:rFonts w:hint="default"/>
        <w:lang w:val="nl-NL" w:eastAsia="nl-NL" w:bidi="nl-NL"/>
      </w:rPr>
    </w:lvl>
    <w:lvl w:ilvl="3" w:tplc="E0E44DB2">
      <w:numFmt w:val="bullet"/>
      <w:lvlText w:val="•"/>
      <w:lvlJc w:val="left"/>
      <w:pPr>
        <w:ind w:left="3703" w:hanging="361"/>
      </w:pPr>
      <w:rPr>
        <w:rFonts w:hint="default"/>
        <w:lang w:val="nl-NL" w:eastAsia="nl-NL" w:bidi="nl-NL"/>
      </w:rPr>
    </w:lvl>
    <w:lvl w:ilvl="4" w:tplc="F9A27E84">
      <w:numFmt w:val="bullet"/>
      <w:lvlText w:val="•"/>
      <w:lvlJc w:val="left"/>
      <w:pPr>
        <w:ind w:left="4424" w:hanging="361"/>
      </w:pPr>
      <w:rPr>
        <w:rFonts w:hint="default"/>
        <w:lang w:val="nl-NL" w:eastAsia="nl-NL" w:bidi="nl-NL"/>
      </w:rPr>
    </w:lvl>
    <w:lvl w:ilvl="5" w:tplc="0E8683B8">
      <w:numFmt w:val="bullet"/>
      <w:lvlText w:val="•"/>
      <w:lvlJc w:val="left"/>
      <w:pPr>
        <w:ind w:left="5146" w:hanging="361"/>
      </w:pPr>
      <w:rPr>
        <w:rFonts w:hint="default"/>
        <w:lang w:val="nl-NL" w:eastAsia="nl-NL" w:bidi="nl-NL"/>
      </w:rPr>
    </w:lvl>
    <w:lvl w:ilvl="6" w:tplc="B75CD076">
      <w:numFmt w:val="bullet"/>
      <w:lvlText w:val="•"/>
      <w:lvlJc w:val="left"/>
      <w:pPr>
        <w:ind w:left="5867" w:hanging="361"/>
      </w:pPr>
      <w:rPr>
        <w:rFonts w:hint="default"/>
        <w:lang w:val="nl-NL" w:eastAsia="nl-NL" w:bidi="nl-NL"/>
      </w:rPr>
    </w:lvl>
    <w:lvl w:ilvl="7" w:tplc="FC98FB7E">
      <w:numFmt w:val="bullet"/>
      <w:lvlText w:val="•"/>
      <w:lvlJc w:val="left"/>
      <w:pPr>
        <w:ind w:left="6588" w:hanging="361"/>
      </w:pPr>
      <w:rPr>
        <w:rFonts w:hint="default"/>
        <w:lang w:val="nl-NL" w:eastAsia="nl-NL" w:bidi="nl-NL"/>
      </w:rPr>
    </w:lvl>
    <w:lvl w:ilvl="8" w:tplc="CE54155E">
      <w:numFmt w:val="bullet"/>
      <w:lvlText w:val="•"/>
      <w:lvlJc w:val="left"/>
      <w:pPr>
        <w:ind w:left="7309" w:hanging="361"/>
      </w:pPr>
      <w:rPr>
        <w:rFonts w:hint="default"/>
        <w:lang w:val="nl-NL" w:eastAsia="nl-NL" w:bidi="nl-NL"/>
      </w:rPr>
    </w:lvl>
  </w:abstractNum>
  <w:abstractNum w:abstractNumId="3" w15:restartNumberingAfterBreak="0">
    <w:nsid w:val="1B566A8B"/>
    <w:multiLevelType w:val="hybridMultilevel"/>
    <w:tmpl w:val="2E865A00"/>
    <w:lvl w:ilvl="0" w:tplc="47B0A1F0">
      <w:numFmt w:val="bullet"/>
      <w:lvlText w:val=""/>
      <w:lvlJc w:val="left"/>
      <w:pPr>
        <w:ind w:left="1548" w:hanging="361"/>
      </w:pPr>
      <w:rPr>
        <w:rFonts w:ascii="Symbol" w:eastAsia="Symbol" w:hAnsi="Symbol" w:cs="Symbol" w:hint="default"/>
        <w:w w:val="100"/>
        <w:sz w:val="22"/>
        <w:szCs w:val="22"/>
        <w:lang w:val="nl-NL" w:eastAsia="nl-NL" w:bidi="nl-NL"/>
      </w:rPr>
    </w:lvl>
    <w:lvl w:ilvl="1" w:tplc="1B76C524">
      <w:numFmt w:val="bullet"/>
      <w:lvlText w:val="•"/>
      <w:lvlJc w:val="left"/>
      <w:pPr>
        <w:ind w:left="2261" w:hanging="361"/>
      </w:pPr>
      <w:rPr>
        <w:rFonts w:hint="default"/>
        <w:lang w:val="nl-NL" w:eastAsia="nl-NL" w:bidi="nl-NL"/>
      </w:rPr>
    </w:lvl>
    <w:lvl w:ilvl="2" w:tplc="7F4AA9F0">
      <w:numFmt w:val="bullet"/>
      <w:lvlText w:val="•"/>
      <w:lvlJc w:val="left"/>
      <w:pPr>
        <w:ind w:left="2982" w:hanging="361"/>
      </w:pPr>
      <w:rPr>
        <w:rFonts w:hint="default"/>
        <w:lang w:val="nl-NL" w:eastAsia="nl-NL" w:bidi="nl-NL"/>
      </w:rPr>
    </w:lvl>
    <w:lvl w:ilvl="3" w:tplc="08E249D2">
      <w:numFmt w:val="bullet"/>
      <w:lvlText w:val="•"/>
      <w:lvlJc w:val="left"/>
      <w:pPr>
        <w:ind w:left="3703" w:hanging="361"/>
      </w:pPr>
      <w:rPr>
        <w:rFonts w:hint="default"/>
        <w:lang w:val="nl-NL" w:eastAsia="nl-NL" w:bidi="nl-NL"/>
      </w:rPr>
    </w:lvl>
    <w:lvl w:ilvl="4" w:tplc="50C4C6F2">
      <w:numFmt w:val="bullet"/>
      <w:lvlText w:val="•"/>
      <w:lvlJc w:val="left"/>
      <w:pPr>
        <w:ind w:left="4424" w:hanging="361"/>
      </w:pPr>
      <w:rPr>
        <w:rFonts w:hint="default"/>
        <w:lang w:val="nl-NL" w:eastAsia="nl-NL" w:bidi="nl-NL"/>
      </w:rPr>
    </w:lvl>
    <w:lvl w:ilvl="5" w:tplc="B3DC7028">
      <w:numFmt w:val="bullet"/>
      <w:lvlText w:val="•"/>
      <w:lvlJc w:val="left"/>
      <w:pPr>
        <w:ind w:left="5146" w:hanging="361"/>
      </w:pPr>
      <w:rPr>
        <w:rFonts w:hint="default"/>
        <w:lang w:val="nl-NL" w:eastAsia="nl-NL" w:bidi="nl-NL"/>
      </w:rPr>
    </w:lvl>
    <w:lvl w:ilvl="6" w:tplc="2D22DB1A">
      <w:numFmt w:val="bullet"/>
      <w:lvlText w:val="•"/>
      <w:lvlJc w:val="left"/>
      <w:pPr>
        <w:ind w:left="5867" w:hanging="361"/>
      </w:pPr>
      <w:rPr>
        <w:rFonts w:hint="default"/>
        <w:lang w:val="nl-NL" w:eastAsia="nl-NL" w:bidi="nl-NL"/>
      </w:rPr>
    </w:lvl>
    <w:lvl w:ilvl="7" w:tplc="247AD0EE">
      <w:numFmt w:val="bullet"/>
      <w:lvlText w:val="•"/>
      <w:lvlJc w:val="left"/>
      <w:pPr>
        <w:ind w:left="6588" w:hanging="361"/>
      </w:pPr>
      <w:rPr>
        <w:rFonts w:hint="default"/>
        <w:lang w:val="nl-NL" w:eastAsia="nl-NL" w:bidi="nl-NL"/>
      </w:rPr>
    </w:lvl>
    <w:lvl w:ilvl="8" w:tplc="F4C28234">
      <w:numFmt w:val="bullet"/>
      <w:lvlText w:val="•"/>
      <w:lvlJc w:val="left"/>
      <w:pPr>
        <w:ind w:left="7309" w:hanging="361"/>
      </w:pPr>
      <w:rPr>
        <w:rFonts w:hint="default"/>
        <w:lang w:val="nl-NL" w:eastAsia="nl-NL" w:bidi="nl-NL"/>
      </w:rPr>
    </w:lvl>
  </w:abstractNum>
  <w:abstractNum w:abstractNumId="4" w15:restartNumberingAfterBreak="0">
    <w:nsid w:val="278E3D6E"/>
    <w:multiLevelType w:val="hybridMultilevel"/>
    <w:tmpl w:val="B134B3EC"/>
    <w:lvl w:ilvl="0" w:tplc="1BAABA9C">
      <w:numFmt w:val="bullet"/>
      <w:lvlText w:val="-"/>
      <w:lvlJc w:val="left"/>
      <w:pPr>
        <w:ind w:left="827" w:hanging="720"/>
      </w:pPr>
      <w:rPr>
        <w:rFonts w:ascii="Times New Roman" w:eastAsia="Times New Roman" w:hAnsi="Times New Roman" w:cs="Times New Roman" w:hint="default"/>
        <w:spacing w:val="-3"/>
        <w:w w:val="99"/>
        <w:sz w:val="24"/>
        <w:szCs w:val="24"/>
        <w:lang w:val="nl-NL" w:eastAsia="nl-NL" w:bidi="nl-NL"/>
      </w:rPr>
    </w:lvl>
    <w:lvl w:ilvl="1" w:tplc="6A70AEB2">
      <w:numFmt w:val="bullet"/>
      <w:lvlText w:val="•"/>
      <w:lvlJc w:val="left"/>
      <w:pPr>
        <w:ind w:left="1613" w:hanging="720"/>
      </w:pPr>
      <w:rPr>
        <w:rFonts w:hint="default"/>
        <w:lang w:val="nl-NL" w:eastAsia="nl-NL" w:bidi="nl-NL"/>
      </w:rPr>
    </w:lvl>
    <w:lvl w:ilvl="2" w:tplc="92B26366">
      <w:numFmt w:val="bullet"/>
      <w:lvlText w:val="•"/>
      <w:lvlJc w:val="left"/>
      <w:pPr>
        <w:ind w:left="2406" w:hanging="720"/>
      </w:pPr>
      <w:rPr>
        <w:rFonts w:hint="default"/>
        <w:lang w:val="nl-NL" w:eastAsia="nl-NL" w:bidi="nl-NL"/>
      </w:rPr>
    </w:lvl>
    <w:lvl w:ilvl="3" w:tplc="C968141A">
      <w:numFmt w:val="bullet"/>
      <w:lvlText w:val="•"/>
      <w:lvlJc w:val="left"/>
      <w:pPr>
        <w:ind w:left="3199" w:hanging="720"/>
      </w:pPr>
      <w:rPr>
        <w:rFonts w:hint="default"/>
        <w:lang w:val="nl-NL" w:eastAsia="nl-NL" w:bidi="nl-NL"/>
      </w:rPr>
    </w:lvl>
    <w:lvl w:ilvl="4" w:tplc="7DD244E4">
      <w:numFmt w:val="bullet"/>
      <w:lvlText w:val="•"/>
      <w:lvlJc w:val="left"/>
      <w:pPr>
        <w:ind w:left="3992" w:hanging="720"/>
      </w:pPr>
      <w:rPr>
        <w:rFonts w:hint="default"/>
        <w:lang w:val="nl-NL" w:eastAsia="nl-NL" w:bidi="nl-NL"/>
      </w:rPr>
    </w:lvl>
    <w:lvl w:ilvl="5" w:tplc="43860122">
      <w:numFmt w:val="bullet"/>
      <w:lvlText w:val="•"/>
      <w:lvlJc w:val="left"/>
      <w:pPr>
        <w:ind w:left="4786" w:hanging="720"/>
      </w:pPr>
      <w:rPr>
        <w:rFonts w:hint="default"/>
        <w:lang w:val="nl-NL" w:eastAsia="nl-NL" w:bidi="nl-NL"/>
      </w:rPr>
    </w:lvl>
    <w:lvl w:ilvl="6" w:tplc="DBEA3F94">
      <w:numFmt w:val="bullet"/>
      <w:lvlText w:val="•"/>
      <w:lvlJc w:val="left"/>
      <w:pPr>
        <w:ind w:left="5579" w:hanging="720"/>
      </w:pPr>
      <w:rPr>
        <w:rFonts w:hint="default"/>
        <w:lang w:val="nl-NL" w:eastAsia="nl-NL" w:bidi="nl-NL"/>
      </w:rPr>
    </w:lvl>
    <w:lvl w:ilvl="7" w:tplc="78107FD2">
      <w:numFmt w:val="bullet"/>
      <w:lvlText w:val="•"/>
      <w:lvlJc w:val="left"/>
      <w:pPr>
        <w:ind w:left="6372" w:hanging="720"/>
      </w:pPr>
      <w:rPr>
        <w:rFonts w:hint="default"/>
        <w:lang w:val="nl-NL" w:eastAsia="nl-NL" w:bidi="nl-NL"/>
      </w:rPr>
    </w:lvl>
    <w:lvl w:ilvl="8" w:tplc="FC8E8FA6">
      <w:numFmt w:val="bullet"/>
      <w:lvlText w:val="•"/>
      <w:lvlJc w:val="left"/>
      <w:pPr>
        <w:ind w:left="7165" w:hanging="720"/>
      </w:pPr>
      <w:rPr>
        <w:rFonts w:hint="default"/>
        <w:lang w:val="nl-NL" w:eastAsia="nl-NL" w:bidi="nl-NL"/>
      </w:rPr>
    </w:lvl>
  </w:abstractNum>
  <w:abstractNum w:abstractNumId="5" w15:restartNumberingAfterBreak="0">
    <w:nsid w:val="3D495CE2"/>
    <w:multiLevelType w:val="hybridMultilevel"/>
    <w:tmpl w:val="2ABCBB2C"/>
    <w:lvl w:ilvl="0" w:tplc="27BE186E">
      <w:start w:val="2"/>
      <w:numFmt w:val="decimal"/>
      <w:lvlText w:val="%1."/>
      <w:lvlJc w:val="left"/>
      <w:pPr>
        <w:ind w:left="827" w:hanging="360"/>
      </w:pPr>
      <w:rPr>
        <w:rFonts w:ascii="Plantin" w:eastAsia="Plantin" w:hAnsi="Plantin" w:cs="Plantin" w:hint="default"/>
        <w:w w:val="100"/>
        <w:sz w:val="22"/>
        <w:szCs w:val="22"/>
        <w:lang w:val="nl-NL" w:eastAsia="nl-NL" w:bidi="nl-NL"/>
      </w:rPr>
    </w:lvl>
    <w:lvl w:ilvl="1" w:tplc="B0E24408">
      <w:numFmt w:val="bullet"/>
      <w:lvlText w:val="•"/>
      <w:lvlJc w:val="left"/>
      <w:pPr>
        <w:ind w:left="1613" w:hanging="360"/>
      </w:pPr>
      <w:rPr>
        <w:rFonts w:hint="default"/>
        <w:lang w:val="nl-NL" w:eastAsia="nl-NL" w:bidi="nl-NL"/>
      </w:rPr>
    </w:lvl>
    <w:lvl w:ilvl="2" w:tplc="58CC20F4">
      <w:numFmt w:val="bullet"/>
      <w:lvlText w:val="•"/>
      <w:lvlJc w:val="left"/>
      <w:pPr>
        <w:ind w:left="2406" w:hanging="360"/>
      </w:pPr>
      <w:rPr>
        <w:rFonts w:hint="default"/>
        <w:lang w:val="nl-NL" w:eastAsia="nl-NL" w:bidi="nl-NL"/>
      </w:rPr>
    </w:lvl>
    <w:lvl w:ilvl="3" w:tplc="AB5A2D6C">
      <w:numFmt w:val="bullet"/>
      <w:lvlText w:val="•"/>
      <w:lvlJc w:val="left"/>
      <w:pPr>
        <w:ind w:left="3199" w:hanging="360"/>
      </w:pPr>
      <w:rPr>
        <w:rFonts w:hint="default"/>
        <w:lang w:val="nl-NL" w:eastAsia="nl-NL" w:bidi="nl-NL"/>
      </w:rPr>
    </w:lvl>
    <w:lvl w:ilvl="4" w:tplc="138E6C2E">
      <w:numFmt w:val="bullet"/>
      <w:lvlText w:val="•"/>
      <w:lvlJc w:val="left"/>
      <w:pPr>
        <w:ind w:left="3992" w:hanging="360"/>
      </w:pPr>
      <w:rPr>
        <w:rFonts w:hint="default"/>
        <w:lang w:val="nl-NL" w:eastAsia="nl-NL" w:bidi="nl-NL"/>
      </w:rPr>
    </w:lvl>
    <w:lvl w:ilvl="5" w:tplc="B992887E">
      <w:numFmt w:val="bullet"/>
      <w:lvlText w:val="•"/>
      <w:lvlJc w:val="left"/>
      <w:pPr>
        <w:ind w:left="4786" w:hanging="360"/>
      </w:pPr>
      <w:rPr>
        <w:rFonts w:hint="default"/>
        <w:lang w:val="nl-NL" w:eastAsia="nl-NL" w:bidi="nl-NL"/>
      </w:rPr>
    </w:lvl>
    <w:lvl w:ilvl="6" w:tplc="B5727D32">
      <w:numFmt w:val="bullet"/>
      <w:lvlText w:val="•"/>
      <w:lvlJc w:val="left"/>
      <w:pPr>
        <w:ind w:left="5579" w:hanging="360"/>
      </w:pPr>
      <w:rPr>
        <w:rFonts w:hint="default"/>
        <w:lang w:val="nl-NL" w:eastAsia="nl-NL" w:bidi="nl-NL"/>
      </w:rPr>
    </w:lvl>
    <w:lvl w:ilvl="7" w:tplc="8AD22FBC">
      <w:numFmt w:val="bullet"/>
      <w:lvlText w:val="•"/>
      <w:lvlJc w:val="left"/>
      <w:pPr>
        <w:ind w:left="6372" w:hanging="360"/>
      </w:pPr>
      <w:rPr>
        <w:rFonts w:hint="default"/>
        <w:lang w:val="nl-NL" w:eastAsia="nl-NL" w:bidi="nl-NL"/>
      </w:rPr>
    </w:lvl>
    <w:lvl w:ilvl="8" w:tplc="C8AE6990">
      <w:numFmt w:val="bullet"/>
      <w:lvlText w:val="•"/>
      <w:lvlJc w:val="left"/>
      <w:pPr>
        <w:ind w:left="7165" w:hanging="360"/>
      </w:pPr>
      <w:rPr>
        <w:rFonts w:hint="default"/>
        <w:lang w:val="nl-NL" w:eastAsia="nl-NL" w:bidi="nl-NL"/>
      </w:rPr>
    </w:lvl>
  </w:abstractNum>
  <w:abstractNum w:abstractNumId="6" w15:restartNumberingAfterBreak="0">
    <w:nsid w:val="3E297EAE"/>
    <w:multiLevelType w:val="hybridMultilevel"/>
    <w:tmpl w:val="3B745ECC"/>
    <w:lvl w:ilvl="0" w:tplc="1A8CE6EC">
      <w:numFmt w:val="bullet"/>
      <w:lvlText w:val="-"/>
      <w:lvlJc w:val="left"/>
      <w:pPr>
        <w:ind w:left="827" w:hanging="720"/>
      </w:pPr>
      <w:rPr>
        <w:rFonts w:hint="default"/>
        <w:spacing w:val="-3"/>
        <w:w w:val="99"/>
        <w:lang w:val="nl-NL" w:eastAsia="nl-NL" w:bidi="nl-NL"/>
      </w:rPr>
    </w:lvl>
    <w:lvl w:ilvl="1" w:tplc="7CC8A4E8">
      <w:numFmt w:val="bullet"/>
      <w:lvlText w:val="•"/>
      <w:lvlJc w:val="left"/>
      <w:pPr>
        <w:ind w:left="1613" w:hanging="720"/>
      </w:pPr>
      <w:rPr>
        <w:rFonts w:hint="default"/>
        <w:lang w:val="nl-NL" w:eastAsia="nl-NL" w:bidi="nl-NL"/>
      </w:rPr>
    </w:lvl>
    <w:lvl w:ilvl="2" w:tplc="CADE3544">
      <w:numFmt w:val="bullet"/>
      <w:lvlText w:val="•"/>
      <w:lvlJc w:val="left"/>
      <w:pPr>
        <w:ind w:left="2406" w:hanging="720"/>
      </w:pPr>
      <w:rPr>
        <w:rFonts w:hint="default"/>
        <w:lang w:val="nl-NL" w:eastAsia="nl-NL" w:bidi="nl-NL"/>
      </w:rPr>
    </w:lvl>
    <w:lvl w:ilvl="3" w:tplc="D520EE10">
      <w:numFmt w:val="bullet"/>
      <w:lvlText w:val="•"/>
      <w:lvlJc w:val="left"/>
      <w:pPr>
        <w:ind w:left="3199" w:hanging="720"/>
      </w:pPr>
      <w:rPr>
        <w:rFonts w:hint="default"/>
        <w:lang w:val="nl-NL" w:eastAsia="nl-NL" w:bidi="nl-NL"/>
      </w:rPr>
    </w:lvl>
    <w:lvl w:ilvl="4" w:tplc="79D421E4">
      <w:numFmt w:val="bullet"/>
      <w:lvlText w:val="•"/>
      <w:lvlJc w:val="left"/>
      <w:pPr>
        <w:ind w:left="3992" w:hanging="720"/>
      </w:pPr>
      <w:rPr>
        <w:rFonts w:hint="default"/>
        <w:lang w:val="nl-NL" w:eastAsia="nl-NL" w:bidi="nl-NL"/>
      </w:rPr>
    </w:lvl>
    <w:lvl w:ilvl="5" w:tplc="69D22258">
      <w:numFmt w:val="bullet"/>
      <w:lvlText w:val="•"/>
      <w:lvlJc w:val="left"/>
      <w:pPr>
        <w:ind w:left="4786" w:hanging="720"/>
      </w:pPr>
      <w:rPr>
        <w:rFonts w:hint="default"/>
        <w:lang w:val="nl-NL" w:eastAsia="nl-NL" w:bidi="nl-NL"/>
      </w:rPr>
    </w:lvl>
    <w:lvl w:ilvl="6" w:tplc="E62E2350">
      <w:numFmt w:val="bullet"/>
      <w:lvlText w:val="•"/>
      <w:lvlJc w:val="left"/>
      <w:pPr>
        <w:ind w:left="5579" w:hanging="720"/>
      </w:pPr>
      <w:rPr>
        <w:rFonts w:hint="default"/>
        <w:lang w:val="nl-NL" w:eastAsia="nl-NL" w:bidi="nl-NL"/>
      </w:rPr>
    </w:lvl>
    <w:lvl w:ilvl="7" w:tplc="299A81DC">
      <w:numFmt w:val="bullet"/>
      <w:lvlText w:val="•"/>
      <w:lvlJc w:val="left"/>
      <w:pPr>
        <w:ind w:left="6372" w:hanging="720"/>
      </w:pPr>
      <w:rPr>
        <w:rFonts w:hint="default"/>
        <w:lang w:val="nl-NL" w:eastAsia="nl-NL" w:bidi="nl-NL"/>
      </w:rPr>
    </w:lvl>
    <w:lvl w:ilvl="8" w:tplc="3E4415D4">
      <w:numFmt w:val="bullet"/>
      <w:lvlText w:val="•"/>
      <w:lvlJc w:val="left"/>
      <w:pPr>
        <w:ind w:left="7165" w:hanging="720"/>
      </w:pPr>
      <w:rPr>
        <w:rFonts w:hint="default"/>
        <w:lang w:val="nl-NL" w:eastAsia="nl-NL" w:bidi="nl-NL"/>
      </w:rPr>
    </w:lvl>
  </w:abstractNum>
  <w:abstractNum w:abstractNumId="7" w15:restartNumberingAfterBreak="0">
    <w:nsid w:val="4F8F5C8B"/>
    <w:multiLevelType w:val="hybridMultilevel"/>
    <w:tmpl w:val="07162D6C"/>
    <w:lvl w:ilvl="0" w:tplc="DE840B42">
      <w:start w:val="1"/>
      <w:numFmt w:val="decimal"/>
      <w:lvlText w:val="%1."/>
      <w:lvlJc w:val="left"/>
      <w:pPr>
        <w:ind w:left="827" w:hanging="360"/>
      </w:pPr>
      <w:rPr>
        <w:rFonts w:ascii="Plantin" w:eastAsia="Plantin" w:hAnsi="Plantin" w:cs="Plantin" w:hint="default"/>
        <w:w w:val="100"/>
        <w:sz w:val="22"/>
        <w:szCs w:val="22"/>
        <w:lang w:val="nl-NL" w:eastAsia="nl-NL" w:bidi="nl-NL"/>
      </w:rPr>
    </w:lvl>
    <w:lvl w:ilvl="1" w:tplc="4C360B6E">
      <w:numFmt w:val="bullet"/>
      <w:lvlText w:val=""/>
      <w:lvlJc w:val="left"/>
      <w:pPr>
        <w:ind w:left="1548" w:hanging="361"/>
      </w:pPr>
      <w:rPr>
        <w:rFonts w:ascii="Symbol" w:eastAsia="Symbol" w:hAnsi="Symbol" w:cs="Symbol" w:hint="default"/>
        <w:w w:val="100"/>
        <w:sz w:val="22"/>
        <w:szCs w:val="22"/>
        <w:lang w:val="nl-NL" w:eastAsia="nl-NL" w:bidi="nl-NL"/>
      </w:rPr>
    </w:lvl>
    <w:lvl w:ilvl="2" w:tplc="E7EABECE">
      <w:numFmt w:val="bullet"/>
      <w:lvlText w:val="•"/>
      <w:lvlJc w:val="left"/>
      <w:pPr>
        <w:ind w:left="2341" w:hanging="361"/>
      </w:pPr>
      <w:rPr>
        <w:rFonts w:hint="default"/>
        <w:lang w:val="nl-NL" w:eastAsia="nl-NL" w:bidi="nl-NL"/>
      </w:rPr>
    </w:lvl>
    <w:lvl w:ilvl="3" w:tplc="8CD4485C">
      <w:numFmt w:val="bullet"/>
      <w:lvlText w:val="•"/>
      <w:lvlJc w:val="left"/>
      <w:pPr>
        <w:ind w:left="3142" w:hanging="361"/>
      </w:pPr>
      <w:rPr>
        <w:rFonts w:hint="default"/>
        <w:lang w:val="nl-NL" w:eastAsia="nl-NL" w:bidi="nl-NL"/>
      </w:rPr>
    </w:lvl>
    <w:lvl w:ilvl="4" w:tplc="4E50DAB8">
      <w:numFmt w:val="bullet"/>
      <w:lvlText w:val="•"/>
      <w:lvlJc w:val="left"/>
      <w:pPr>
        <w:ind w:left="3944" w:hanging="361"/>
      </w:pPr>
      <w:rPr>
        <w:rFonts w:hint="default"/>
        <w:lang w:val="nl-NL" w:eastAsia="nl-NL" w:bidi="nl-NL"/>
      </w:rPr>
    </w:lvl>
    <w:lvl w:ilvl="5" w:tplc="44B41664">
      <w:numFmt w:val="bullet"/>
      <w:lvlText w:val="•"/>
      <w:lvlJc w:val="left"/>
      <w:pPr>
        <w:ind w:left="4745" w:hanging="361"/>
      </w:pPr>
      <w:rPr>
        <w:rFonts w:hint="default"/>
        <w:lang w:val="nl-NL" w:eastAsia="nl-NL" w:bidi="nl-NL"/>
      </w:rPr>
    </w:lvl>
    <w:lvl w:ilvl="6" w:tplc="715A22FA">
      <w:numFmt w:val="bullet"/>
      <w:lvlText w:val="•"/>
      <w:lvlJc w:val="left"/>
      <w:pPr>
        <w:ind w:left="5546" w:hanging="361"/>
      </w:pPr>
      <w:rPr>
        <w:rFonts w:hint="default"/>
        <w:lang w:val="nl-NL" w:eastAsia="nl-NL" w:bidi="nl-NL"/>
      </w:rPr>
    </w:lvl>
    <w:lvl w:ilvl="7" w:tplc="5288B9D6">
      <w:numFmt w:val="bullet"/>
      <w:lvlText w:val="•"/>
      <w:lvlJc w:val="left"/>
      <w:pPr>
        <w:ind w:left="6348" w:hanging="361"/>
      </w:pPr>
      <w:rPr>
        <w:rFonts w:hint="default"/>
        <w:lang w:val="nl-NL" w:eastAsia="nl-NL" w:bidi="nl-NL"/>
      </w:rPr>
    </w:lvl>
    <w:lvl w:ilvl="8" w:tplc="BB9AB3A2">
      <w:numFmt w:val="bullet"/>
      <w:lvlText w:val="•"/>
      <w:lvlJc w:val="left"/>
      <w:pPr>
        <w:ind w:left="7149" w:hanging="361"/>
      </w:pPr>
      <w:rPr>
        <w:rFonts w:hint="default"/>
        <w:lang w:val="nl-NL" w:eastAsia="nl-NL" w:bidi="nl-NL"/>
      </w:rPr>
    </w:lvl>
  </w:abstractNum>
  <w:abstractNum w:abstractNumId="8" w15:restartNumberingAfterBreak="0">
    <w:nsid w:val="667A321C"/>
    <w:multiLevelType w:val="hybridMultilevel"/>
    <w:tmpl w:val="3B6C27A2"/>
    <w:lvl w:ilvl="0" w:tplc="E208FF38">
      <w:numFmt w:val="bullet"/>
      <w:lvlText w:val="-"/>
      <w:lvlJc w:val="left"/>
      <w:pPr>
        <w:ind w:left="827" w:hanging="720"/>
      </w:pPr>
      <w:rPr>
        <w:rFonts w:ascii="Times New Roman" w:eastAsia="Times New Roman" w:hAnsi="Times New Roman" w:cs="Times New Roman" w:hint="default"/>
        <w:spacing w:val="-2"/>
        <w:w w:val="99"/>
        <w:sz w:val="24"/>
        <w:szCs w:val="24"/>
        <w:lang w:val="nl-NL" w:eastAsia="nl-NL" w:bidi="nl-NL"/>
      </w:rPr>
    </w:lvl>
    <w:lvl w:ilvl="1" w:tplc="C52E2570">
      <w:numFmt w:val="bullet"/>
      <w:lvlText w:val="•"/>
      <w:lvlJc w:val="left"/>
      <w:pPr>
        <w:ind w:left="1613" w:hanging="720"/>
      </w:pPr>
      <w:rPr>
        <w:rFonts w:hint="default"/>
        <w:lang w:val="nl-NL" w:eastAsia="nl-NL" w:bidi="nl-NL"/>
      </w:rPr>
    </w:lvl>
    <w:lvl w:ilvl="2" w:tplc="B7782F84">
      <w:numFmt w:val="bullet"/>
      <w:lvlText w:val="•"/>
      <w:lvlJc w:val="left"/>
      <w:pPr>
        <w:ind w:left="2406" w:hanging="720"/>
      </w:pPr>
      <w:rPr>
        <w:rFonts w:hint="default"/>
        <w:lang w:val="nl-NL" w:eastAsia="nl-NL" w:bidi="nl-NL"/>
      </w:rPr>
    </w:lvl>
    <w:lvl w:ilvl="3" w:tplc="2724189A">
      <w:numFmt w:val="bullet"/>
      <w:lvlText w:val="•"/>
      <w:lvlJc w:val="left"/>
      <w:pPr>
        <w:ind w:left="3199" w:hanging="720"/>
      </w:pPr>
      <w:rPr>
        <w:rFonts w:hint="default"/>
        <w:lang w:val="nl-NL" w:eastAsia="nl-NL" w:bidi="nl-NL"/>
      </w:rPr>
    </w:lvl>
    <w:lvl w:ilvl="4" w:tplc="3B324F80">
      <w:numFmt w:val="bullet"/>
      <w:lvlText w:val="•"/>
      <w:lvlJc w:val="left"/>
      <w:pPr>
        <w:ind w:left="3992" w:hanging="720"/>
      </w:pPr>
      <w:rPr>
        <w:rFonts w:hint="default"/>
        <w:lang w:val="nl-NL" w:eastAsia="nl-NL" w:bidi="nl-NL"/>
      </w:rPr>
    </w:lvl>
    <w:lvl w:ilvl="5" w:tplc="6AFCE72A">
      <w:numFmt w:val="bullet"/>
      <w:lvlText w:val="•"/>
      <w:lvlJc w:val="left"/>
      <w:pPr>
        <w:ind w:left="4786" w:hanging="720"/>
      </w:pPr>
      <w:rPr>
        <w:rFonts w:hint="default"/>
        <w:lang w:val="nl-NL" w:eastAsia="nl-NL" w:bidi="nl-NL"/>
      </w:rPr>
    </w:lvl>
    <w:lvl w:ilvl="6" w:tplc="E10C4CA4">
      <w:numFmt w:val="bullet"/>
      <w:lvlText w:val="•"/>
      <w:lvlJc w:val="left"/>
      <w:pPr>
        <w:ind w:left="5579" w:hanging="720"/>
      </w:pPr>
      <w:rPr>
        <w:rFonts w:hint="default"/>
        <w:lang w:val="nl-NL" w:eastAsia="nl-NL" w:bidi="nl-NL"/>
      </w:rPr>
    </w:lvl>
    <w:lvl w:ilvl="7" w:tplc="93709588">
      <w:numFmt w:val="bullet"/>
      <w:lvlText w:val="•"/>
      <w:lvlJc w:val="left"/>
      <w:pPr>
        <w:ind w:left="6372" w:hanging="720"/>
      </w:pPr>
      <w:rPr>
        <w:rFonts w:hint="default"/>
        <w:lang w:val="nl-NL" w:eastAsia="nl-NL" w:bidi="nl-NL"/>
      </w:rPr>
    </w:lvl>
    <w:lvl w:ilvl="8" w:tplc="22B49FDA">
      <w:numFmt w:val="bullet"/>
      <w:lvlText w:val="•"/>
      <w:lvlJc w:val="left"/>
      <w:pPr>
        <w:ind w:left="7165" w:hanging="720"/>
      </w:pPr>
      <w:rPr>
        <w:rFonts w:hint="default"/>
        <w:lang w:val="nl-NL" w:eastAsia="nl-NL" w:bidi="nl-NL"/>
      </w:rPr>
    </w:lvl>
  </w:abstractNum>
  <w:abstractNum w:abstractNumId="9" w15:restartNumberingAfterBreak="0">
    <w:nsid w:val="6CC1075D"/>
    <w:multiLevelType w:val="hybridMultilevel"/>
    <w:tmpl w:val="35766866"/>
    <w:lvl w:ilvl="0" w:tplc="8FC03902">
      <w:numFmt w:val="bullet"/>
      <w:lvlText w:val="-"/>
      <w:lvlJc w:val="left"/>
      <w:pPr>
        <w:ind w:left="827" w:hanging="720"/>
      </w:pPr>
      <w:rPr>
        <w:rFonts w:ascii="Times New Roman" w:eastAsia="Times New Roman" w:hAnsi="Times New Roman" w:cs="Times New Roman" w:hint="default"/>
        <w:spacing w:val="-3"/>
        <w:w w:val="99"/>
        <w:sz w:val="24"/>
        <w:szCs w:val="24"/>
        <w:lang w:val="nl-NL" w:eastAsia="nl-NL" w:bidi="nl-NL"/>
      </w:rPr>
    </w:lvl>
    <w:lvl w:ilvl="1" w:tplc="4AB6A472">
      <w:numFmt w:val="bullet"/>
      <w:lvlText w:val="•"/>
      <w:lvlJc w:val="left"/>
      <w:pPr>
        <w:ind w:left="1613" w:hanging="720"/>
      </w:pPr>
      <w:rPr>
        <w:rFonts w:hint="default"/>
        <w:lang w:val="nl-NL" w:eastAsia="nl-NL" w:bidi="nl-NL"/>
      </w:rPr>
    </w:lvl>
    <w:lvl w:ilvl="2" w:tplc="436C0A78">
      <w:numFmt w:val="bullet"/>
      <w:lvlText w:val="•"/>
      <w:lvlJc w:val="left"/>
      <w:pPr>
        <w:ind w:left="2406" w:hanging="720"/>
      </w:pPr>
      <w:rPr>
        <w:rFonts w:hint="default"/>
        <w:lang w:val="nl-NL" w:eastAsia="nl-NL" w:bidi="nl-NL"/>
      </w:rPr>
    </w:lvl>
    <w:lvl w:ilvl="3" w:tplc="FFF61B30">
      <w:numFmt w:val="bullet"/>
      <w:lvlText w:val="•"/>
      <w:lvlJc w:val="left"/>
      <w:pPr>
        <w:ind w:left="3199" w:hanging="720"/>
      </w:pPr>
      <w:rPr>
        <w:rFonts w:hint="default"/>
        <w:lang w:val="nl-NL" w:eastAsia="nl-NL" w:bidi="nl-NL"/>
      </w:rPr>
    </w:lvl>
    <w:lvl w:ilvl="4" w:tplc="51FA4726">
      <w:numFmt w:val="bullet"/>
      <w:lvlText w:val="•"/>
      <w:lvlJc w:val="left"/>
      <w:pPr>
        <w:ind w:left="3992" w:hanging="720"/>
      </w:pPr>
      <w:rPr>
        <w:rFonts w:hint="default"/>
        <w:lang w:val="nl-NL" w:eastAsia="nl-NL" w:bidi="nl-NL"/>
      </w:rPr>
    </w:lvl>
    <w:lvl w:ilvl="5" w:tplc="F7EE2D2E">
      <w:numFmt w:val="bullet"/>
      <w:lvlText w:val="•"/>
      <w:lvlJc w:val="left"/>
      <w:pPr>
        <w:ind w:left="4786" w:hanging="720"/>
      </w:pPr>
      <w:rPr>
        <w:rFonts w:hint="default"/>
        <w:lang w:val="nl-NL" w:eastAsia="nl-NL" w:bidi="nl-NL"/>
      </w:rPr>
    </w:lvl>
    <w:lvl w:ilvl="6" w:tplc="BA4471B8">
      <w:numFmt w:val="bullet"/>
      <w:lvlText w:val="•"/>
      <w:lvlJc w:val="left"/>
      <w:pPr>
        <w:ind w:left="5579" w:hanging="720"/>
      </w:pPr>
      <w:rPr>
        <w:rFonts w:hint="default"/>
        <w:lang w:val="nl-NL" w:eastAsia="nl-NL" w:bidi="nl-NL"/>
      </w:rPr>
    </w:lvl>
    <w:lvl w:ilvl="7" w:tplc="3ED03FD4">
      <w:numFmt w:val="bullet"/>
      <w:lvlText w:val="•"/>
      <w:lvlJc w:val="left"/>
      <w:pPr>
        <w:ind w:left="6372" w:hanging="720"/>
      </w:pPr>
      <w:rPr>
        <w:rFonts w:hint="default"/>
        <w:lang w:val="nl-NL" w:eastAsia="nl-NL" w:bidi="nl-NL"/>
      </w:rPr>
    </w:lvl>
    <w:lvl w:ilvl="8" w:tplc="1EE6A0F4">
      <w:numFmt w:val="bullet"/>
      <w:lvlText w:val="•"/>
      <w:lvlJc w:val="left"/>
      <w:pPr>
        <w:ind w:left="7165" w:hanging="720"/>
      </w:pPr>
      <w:rPr>
        <w:rFonts w:hint="default"/>
        <w:lang w:val="nl-NL" w:eastAsia="nl-NL" w:bidi="nl-NL"/>
      </w:rPr>
    </w:lvl>
  </w:abstractNum>
  <w:abstractNum w:abstractNumId="10" w15:restartNumberingAfterBreak="0">
    <w:nsid w:val="7F401A8E"/>
    <w:multiLevelType w:val="hybridMultilevel"/>
    <w:tmpl w:val="FF864DD2"/>
    <w:lvl w:ilvl="0" w:tplc="DE2AA1BC">
      <w:numFmt w:val="bullet"/>
      <w:lvlText w:val=""/>
      <w:lvlJc w:val="left"/>
      <w:pPr>
        <w:ind w:left="1548" w:hanging="361"/>
      </w:pPr>
      <w:rPr>
        <w:rFonts w:ascii="Symbol" w:eastAsia="Symbol" w:hAnsi="Symbol" w:cs="Symbol" w:hint="default"/>
        <w:w w:val="100"/>
        <w:sz w:val="22"/>
        <w:szCs w:val="22"/>
        <w:lang w:val="nl-NL" w:eastAsia="nl-NL" w:bidi="nl-NL"/>
      </w:rPr>
    </w:lvl>
    <w:lvl w:ilvl="1" w:tplc="24F65BDC">
      <w:numFmt w:val="bullet"/>
      <w:lvlText w:val="•"/>
      <w:lvlJc w:val="left"/>
      <w:pPr>
        <w:ind w:left="2261" w:hanging="361"/>
      </w:pPr>
      <w:rPr>
        <w:rFonts w:hint="default"/>
        <w:lang w:val="nl-NL" w:eastAsia="nl-NL" w:bidi="nl-NL"/>
      </w:rPr>
    </w:lvl>
    <w:lvl w:ilvl="2" w:tplc="709217F8">
      <w:numFmt w:val="bullet"/>
      <w:lvlText w:val="•"/>
      <w:lvlJc w:val="left"/>
      <w:pPr>
        <w:ind w:left="2982" w:hanging="361"/>
      </w:pPr>
      <w:rPr>
        <w:rFonts w:hint="default"/>
        <w:lang w:val="nl-NL" w:eastAsia="nl-NL" w:bidi="nl-NL"/>
      </w:rPr>
    </w:lvl>
    <w:lvl w:ilvl="3" w:tplc="025858D2">
      <w:numFmt w:val="bullet"/>
      <w:lvlText w:val="•"/>
      <w:lvlJc w:val="left"/>
      <w:pPr>
        <w:ind w:left="3703" w:hanging="361"/>
      </w:pPr>
      <w:rPr>
        <w:rFonts w:hint="default"/>
        <w:lang w:val="nl-NL" w:eastAsia="nl-NL" w:bidi="nl-NL"/>
      </w:rPr>
    </w:lvl>
    <w:lvl w:ilvl="4" w:tplc="DBD88F62">
      <w:numFmt w:val="bullet"/>
      <w:lvlText w:val="•"/>
      <w:lvlJc w:val="left"/>
      <w:pPr>
        <w:ind w:left="4424" w:hanging="361"/>
      </w:pPr>
      <w:rPr>
        <w:rFonts w:hint="default"/>
        <w:lang w:val="nl-NL" w:eastAsia="nl-NL" w:bidi="nl-NL"/>
      </w:rPr>
    </w:lvl>
    <w:lvl w:ilvl="5" w:tplc="102236DC">
      <w:numFmt w:val="bullet"/>
      <w:lvlText w:val="•"/>
      <w:lvlJc w:val="left"/>
      <w:pPr>
        <w:ind w:left="5146" w:hanging="361"/>
      </w:pPr>
      <w:rPr>
        <w:rFonts w:hint="default"/>
        <w:lang w:val="nl-NL" w:eastAsia="nl-NL" w:bidi="nl-NL"/>
      </w:rPr>
    </w:lvl>
    <w:lvl w:ilvl="6" w:tplc="227C3AE6">
      <w:numFmt w:val="bullet"/>
      <w:lvlText w:val="•"/>
      <w:lvlJc w:val="left"/>
      <w:pPr>
        <w:ind w:left="5867" w:hanging="361"/>
      </w:pPr>
      <w:rPr>
        <w:rFonts w:hint="default"/>
        <w:lang w:val="nl-NL" w:eastAsia="nl-NL" w:bidi="nl-NL"/>
      </w:rPr>
    </w:lvl>
    <w:lvl w:ilvl="7" w:tplc="D564F94C">
      <w:numFmt w:val="bullet"/>
      <w:lvlText w:val="•"/>
      <w:lvlJc w:val="left"/>
      <w:pPr>
        <w:ind w:left="6588" w:hanging="361"/>
      </w:pPr>
      <w:rPr>
        <w:rFonts w:hint="default"/>
        <w:lang w:val="nl-NL" w:eastAsia="nl-NL" w:bidi="nl-NL"/>
      </w:rPr>
    </w:lvl>
    <w:lvl w:ilvl="8" w:tplc="6346D738">
      <w:numFmt w:val="bullet"/>
      <w:lvlText w:val="•"/>
      <w:lvlJc w:val="left"/>
      <w:pPr>
        <w:ind w:left="7309" w:hanging="361"/>
      </w:pPr>
      <w:rPr>
        <w:rFonts w:hint="default"/>
        <w:lang w:val="nl-NL" w:eastAsia="nl-NL" w:bidi="nl-NL"/>
      </w:rPr>
    </w:lvl>
  </w:abstractNum>
  <w:num w:numId="1">
    <w:abstractNumId w:val="6"/>
  </w:num>
  <w:num w:numId="2">
    <w:abstractNumId w:val="8"/>
  </w:num>
  <w:num w:numId="3">
    <w:abstractNumId w:val="1"/>
  </w:num>
  <w:num w:numId="4">
    <w:abstractNumId w:val="9"/>
  </w:num>
  <w:num w:numId="5">
    <w:abstractNumId w:val="4"/>
  </w:num>
  <w:num w:numId="6">
    <w:abstractNumId w:val="5"/>
  </w:num>
  <w:num w:numId="7">
    <w:abstractNumId w:val="2"/>
  </w:num>
  <w:num w:numId="8">
    <w:abstractNumId w:val="10"/>
  </w:num>
  <w:num w:numId="9">
    <w:abstractNumId w:val="3"/>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D15"/>
    <w:rsid w:val="001B2D15"/>
    <w:rsid w:val="002B32B2"/>
    <w:rsid w:val="002C4F55"/>
    <w:rsid w:val="002E664B"/>
    <w:rsid w:val="00317184"/>
    <w:rsid w:val="003C2882"/>
    <w:rsid w:val="0042502D"/>
    <w:rsid w:val="005C7810"/>
    <w:rsid w:val="005D0BF4"/>
    <w:rsid w:val="00606EE2"/>
    <w:rsid w:val="0064302B"/>
    <w:rsid w:val="006B7ED3"/>
    <w:rsid w:val="00730DE2"/>
    <w:rsid w:val="008221D2"/>
    <w:rsid w:val="00870FE2"/>
    <w:rsid w:val="009253AA"/>
    <w:rsid w:val="00A22F13"/>
    <w:rsid w:val="00A675F3"/>
    <w:rsid w:val="00B10027"/>
    <w:rsid w:val="00C26336"/>
    <w:rsid w:val="00C27AB4"/>
    <w:rsid w:val="00C434EB"/>
    <w:rsid w:val="00CC3136"/>
    <w:rsid w:val="00D7762C"/>
    <w:rsid w:val="00D97D1F"/>
    <w:rsid w:val="00EC0226"/>
    <w:rsid w:val="00EF61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5D755"/>
  <w15:chartTrackingRefBased/>
  <w15:docId w15:val="{BA36A918-F392-431D-974F-F7C31CFC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sid w:val="001B2D15"/>
    <w:pPr>
      <w:widowControl w:val="0"/>
      <w:autoSpaceDE w:val="0"/>
      <w:autoSpaceDN w:val="0"/>
      <w:spacing w:after="0" w:line="240" w:lineRule="auto"/>
    </w:pPr>
    <w:rPr>
      <w:rFonts w:ascii="Plantin" w:eastAsia="Plantin" w:hAnsi="Plantin" w:cs="Plantin"/>
      <w:lang w:eastAsia="nl-NL" w:bidi="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rsid w:val="001B2D1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1B2D15"/>
  </w:style>
  <w:style w:type="character" w:customStyle="1" w:styleId="PlattetekstChar">
    <w:name w:val="Platte tekst Char"/>
    <w:basedOn w:val="Standaardalinea-lettertype"/>
    <w:link w:val="Plattetekst"/>
    <w:uiPriority w:val="1"/>
    <w:rsid w:val="001B2D15"/>
    <w:rPr>
      <w:rFonts w:ascii="Plantin" w:eastAsia="Plantin" w:hAnsi="Plantin" w:cs="Plantin"/>
      <w:lang w:eastAsia="nl-NL" w:bidi="nl-NL"/>
    </w:rPr>
  </w:style>
  <w:style w:type="paragraph" w:customStyle="1" w:styleId="TableParagraph">
    <w:name w:val="Table Paragraph"/>
    <w:basedOn w:val="Standaard"/>
    <w:uiPriority w:val="1"/>
    <w:qFormat/>
    <w:rsid w:val="001B2D15"/>
  </w:style>
  <w:style w:type="paragraph" w:styleId="Ballontekst">
    <w:name w:val="Balloon Text"/>
    <w:basedOn w:val="Standaard"/>
    <w:link w:val="BallontekstChar"/>
    <w:uiPriority w:val="99"/>
    <w:semiHidden/>
    <w:unhideWhenUsed/>
    <w:rsid w:val="00D7762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7762C"/>
    <w:rPr>
      <w:rFonts w:ascii="Segoe UI" w:eastAsia="Plantin" w:hAnsi="Segoe UI" w:cs="Segoe UI"/>
      <w:sz w:val="18"/>
      <w:szCs w:val="18"/>
      <w:lang w:eastAsia="nl-NL" w:bidi="nl-NL"/>
    </w:rPr>
  </w:style>
  <w:style w:type="character" w:styleId="Verwijzingopmerking">
    <w:name w:val="annotation reference"/>
    <w:basedOn w:val="Standaardalinea-lettertype"/>
    <w:uiPriority w:val="99"/>
    <w:semiHidden/>
    <w:unhideWhenUsed/>
    <w:rsid w:val="00D7762C"/>
    <w:rPr>
      <w:sz w:val="16"/>
      <w:szCs w:val="16"/>
    </w:rPr>
  </w:style>
  <w:style w:type="paragraph" w:styleId="Tekstopmerking">
    <w:name w:val="annotation text"/>
    <w:basedOn w:val="Standaard"/>
    <w:link w:val="TekstopmerkingChar"/>
    <w:uiPriority w:val="99"/>
    <w:semiHidden/>
    <w:unhideWhenUsed/>
    <w:rsid w:val="00D7762C"/>
    <w:rPr>
      <w:sz w:val="20"/>
      <w:szCs w:val="20"/>
    </w:rPr>
  </w:style>
  <w:style w:type="character" w:customStyle="1" w:styleId="TekstopmerkingChar">
    <w:name w:val="Tekst opmerking Char"/>
    <w:basedOn w:val="Standaardalinea-lettertype"/>
    <w:link w:val="Tekstopmerking"/>
    <w:uiPriority w:val="99"/>
    <w:semiHidden/>
    <w:rsid w:val="00D7762C"/>
    <w:rPr>
      <w:rFonts w:ascii="Plantin" w:eastAsia="Plantin" w:hAnsi="Plantin" w:cs="Plantin"/>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D7762C"/>
    <w:rPr>
      <w:b/>
      <w:bCs/>
    </w:rPr>
  </w:style>
  <w:style w:type="character" w:customStyle="1" w:styleId="OnderwerpvanopmerkingChar">
    <w:name w:val="Onderwerp van opmerking Char"/>
    <w:basedOn w:val="TekstopmerkingChar"/>
    <w:link w:val="Onderwerpvanopmerking"/>
    <w:uiPriority w:val="99"/>
    <w:semiHidden/>
    <w:rsid w:val="00D7762C"/>
    <w:rPr>
      <w:rFonts w:ascii="Plantin" w:eastAsia="Plantin" w:hAnsi="Plantin" w:cs="Plantin"/>
      <w:b/>
      <w:bCs/>
      <w:sz w:val="20"/>
      <w:szCs w:val="20"/>
      <w:lang w:eastAsia="nl-NL" w:bidi="nl-NL"/>
    </w:rPr>
  </w:style>
  <w:style w:type="paragraph" w:styleId="Voetnoottekst">
    <w:name w:val="footnote text"/>
    <w:basedOn w:val="Standaard"/>
    <w:link w:val="VoetnoottekstChar"/>
    <w:uiPriority w:val="99"/>
    <w:semiHidden/>
    <w:unhideWhenUsed/>
    <w:rsid w:val="00A22F13"/>
    <w:rPr>
      <w:sz w:val="20"/>
      <w:szCs w:val="20"/>
    </w:rPr>
  </w:style>
  <w:style w:type="character" w:customStyle="1" w:styleId="VoetnoottekstChar">
    <w:name w:val="Voetnoottekst Char"/>
    <w:basedOn w:val="Standaardalinea-lettertype"/>
    <w:link w:val="Voetnoottekst"/>
    <w:uiPriority w:val="99"/>
    <w:semiHidden/>
    <w:rsid w:val="00A22F13"/>
    <w:rPr>
      <w:rFonts w:ascii="Plantin" w:eastAsia="Plantin" w:hAnsi="Plantin" w:cs="Plantin"/>
      <w:sz w:val="20"/>
      <w:szCs w:val="20"/>
      <w:lang w:eastAsia="nl-NL" w:bidi="nl-NL"/>
    </w:rPr>
  </w:style>
  <w:style w:type="character" w:styleId="Voetnootmarkering">
    <w:name w:val="footnote reference"/>
    <w:basedOn w:val="Standaardalinea-lettertype"/>
    <w:uiPriority w:val="99"/>
    <w:semiHidden/>
    <w:unhideWhenUsed/>
    <w:rsid w:val="00A22F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586CB-0F2D-43B0-B5FB-3180B40BA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2261</Words>
  <Characters>12437</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Mensah I (Isaac)</dc:creator>
  <cp:keywords/>
  <dc:description/>
  <cp:lastModifiedBy>Mensah I (Isaac)</cp:lastModifiedBy>
  <cp:revision>6</cp:revision>
  <dcterms:created xsi:type="dcterms:W3CDTF">2020-09-02T09:32:00Z</dcterms:created>
  <dcterms:modified xsi:type="dcterms:W3CDTF">2020-09-17T06:00:00Z</dcterms:modified>
</cp:coreProperties>
</file>